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B4ED" w14:textId="77777777" w:rsidR="00A70C6E" w:rsidRDefault="00A70C6E">
      <w:pPr>
        <w:widowControl w:val="0"/>
        <w:jc w:val="center"/>
        <w:rPr>
          <w:rFonts w:ascii="Arial" w:hAnsi="Arial" w:cs="Arial"/>
          <w:b/>
          <w:sz w:val="28"/>
          <w:szCs w:val="28"/>
        </w:rPr>
      </w:pPr>
      <w:r w:rsidRPr="00335181">
        <w:rPr>
          <w:rFonts w:ascii="Arial" w:hAnsi="Arial" w:cs="Arial"/>
          <w:b/>
          <w:sz w:val="28"/>
          <w:szCs w:val="28"/>
        </w:rPr>
        <w:t>AGENDA</w:t>
      </w:r>
    </w:p>
    <w:p w14:paraId="3C8CC4A8" w14:textId="23B91869" w:rsidR="00404440" w:rsidRPr="00335181" w:rsidRDefault="00404440">
      <w:pPr>
        <w:widowControl w:val="0"/>
        <w:jc w:val="center"/>
        <w:rPr>
          <w:rFonts w:ascii="Arial" w:hAnsi="Arial" w:cs="Arial"/>
          <w:b/>
          <w:sz w:val="28"/>
          <w:szCs w:val="28"/>
        </w:rPr>
      </w:pPr>
      <w:r w:rsidRPr="00404440">
        <w:rPr>
          <w:rFonts w:ascii="Arial" w:hAnsi="Arial" w:cs="Arial"/>
          <w:b/>
          <w:sz w:val="28"/>
          <w:szCs w:val="28"/>
          <w:highlight w:val="yellow"/>
        </w:rPr>
        <w:t>(DRAFT)</w:t>
      </w:r>
    </w:p>
    <w:p w14:paraId="7E67B040" w14:textId="77777777" w:rsidR="00DA2927" w:rsidRPr="00335181" w:rsidRDefault="00DA2927">
      <w:pPr>
        <w:widowControl w:val="0"/>
        <w:jc w:val="center"/>
        <w:rPr>
          <w:rFonts w:ascii="Arial" w:hAnsi="Arial" w:cs="Arial"/>
          <w:b/>
          <w:sz w:val="28"/>
          <w:szCs w:val="28"/>
        </w:rPr>
      </w:pPr>
    </w:p>
    <w:p w14:paraId="6AE18461" w14:textId="304B5E72" w:rsidR="00A70C6E" w:rsidRPr="00335181" w:rsidRDefault="001B5920">
      <w:pPr>
        <w:widowControl w:val="0"/>
        <w:jc w:val="center"/>
        <w:rPr>
          <w:rFonts w:ascii="Arial" w:hAnsi="Arial" w:cs="Arial"/>
          <w:b/>
          <w:sz w:val="28"/>
          <w:szCs w:val="28"/>
        </w:rPr>
      </w:pPr>
      <w:r w:rsidRPr="00335181">
        <w:rPr>
          <w:rFonts w:ascii="Arial" w:hAnsi="Arial" w:cs="Arial"/>
          <w:b/>
          <w:sz w:val="28"/>
          <w:szCs w:val="28"/>
        </w:rPr>
        <w:fldChar w:fldCharType="begin"/>
      </w:r>
      <w:r w:rsidR="00A70C6E" w:rsidRPr="00335181">
        <w:rPr>
          <w:rFonts w:ascii="Arial" w:hAnsi="Arial" w:cs="Arial"/>
          <w:b/>
          <w:sz w:val="28"/>
          <w:szCs w:val="28"/>
        </w:rPr>
        <w:instrText xml:space="preserve"> SEQ CHAPTER \h \r 1</w:instrText>
      </w:r>
      <w:r w:rsidRPr="00335181">
        <w:rPr>
          <w:rFonts w:ascii="Arial" w:hAnsi="Arial" w:cs="Arial"/>
          <w:b/>
          <w:sz w:val="28"/>
          <w:szCs w:val="28"/>
        </w:rPr>
        <w:fldChar w:fldCharType="end"/>
      </w:r>
      <w:smartTag w:uri="urn:schemas-microsoft-com:office:smarttags" w:element="place">
        <w:smartTag w:uri="urn:schemas-microsoft-com:office:smarttags" w:element="PlaceName">
          <w:r w:rsidR="00A70C6E" w:rsidRPr="00335181">
            <w:rPr>
              <w:rFonts w:ascii="Arial" w:hAnsi="Arial" w:cs="Arial"/>
              <w:b/>
              <w:sz w:val="28"/>
              <w:szCs w:val="28"/>
            </w:rPr>
            <w:t>Nevada</w:t>
          </w:r>
        </w:smartTag>
        <w:r w:rsidR="00A70C6E" w:rsidRPr="00335181">
          <w:rPr>
            <w:rFonts w:ascii="Arial" w:hAnsi="Arial" w:cs="Arial"/>
            <w:b/>
            <w:sz w:val="28"/>
            <w:szCs w:val="28"/>
          </w:rPr>
          <w:t xml:space="preserve"> </w:t>
        </w:r>
        <w:smartTag w:uri="urn:schemas-microsoft-com:office:smarttags" w:element="PlaceType">
          <w:r w:rsidR="00A70C6E" w:rsidRPr="00335181">
            <w:rPr>
              <w:rFonts w:ascii="Arial" w:hAnsi="Arial" w:cs="Arial"/>
              <w:b/>
              <w:sz w:val="28"/>
              <w:szCs w:val="28"/>
            </w:rPr>
            <w:t>State</w:t>
          </w:r>
        </w:smartTag>
      </w:smartTag>
      <w:r w:rsidR="00A70C6E" w:rsidRPr="00335181">
        <w:rPr>
          <w:rFonts w:ascii="Arial" w:hAnsi="Arial" w:cs="Arial"/>
          <w:b/>
          <w:sz w:val="28"/>
          <w:szCs w:val="28"/>
        </w:rPr>
        <w:t xml:space="preserve"> Emergency Response Commission</w:t>
      </w:r>
      <w:r w:rsidR="007D1941" w:rsidRPr="00335181">
        <w:rPr>
          <w:rFonts w:ascii="Arial" w:hAnsi="Arial" w:cs="Arial"/>
          <w:b/>
          <w:sz w:val="28"/>
          <w:szCs w:val="28"/>
        </w:rPr>
        <w:t xml:space="preserve"> (</w:t>
      </w:r>
      <w:smartTag w:uri="urn:schemas-microsoft-com:office:smarttags" w:element="PersonName">
        <w:r w:rsidR="007D1941" w:rsidRPr="00335181">
          <w:rPr>
            <w:rFonts w:ascii="Arial" w:hAnsi="Arial" w:cs="Arial"/>
            <w:b/>
            <w:sz w:val="28"/>
            <w:szCs w:val="28"/>
          </w:rPr>
          <w:t>SERC</w:t>
        </w:r>
      </w:smartTag>
      <w:r w:rsidR="007D1941" w:rsidRPr="00335181">
        <w:rPr>
          <w:rFonts w:ascii="Arial" w:hAnsi="Arial" w:cs="Arial"/>
          <w:b/>
          <w:sz w:val="28"/>
          <w:szCs w:val="28"/>
        </w:rPr>
        <w:t>)</w:t>
      </w:r>
    </w:p>
    <w:p w14:paraId="68A06443" w14:textId="77777777" w:rsidR="00473E85" w:rsidRPr="00335181" w:rsidRDefault="00473E85">
      <w:pPr>
        <w:widowControl w:val="0"/>
        <w:jc w:val="center"/>
        <w:rPr>
          <w:rFonts w:ascii="Arial" w:hAnsi="Arial" w:cs="Arial"/>
          <w:b/>
          <w:sz w:val="28"/>
          <w:szCs w:val="28"/>
        </w:rPr>
      </w:pPr>
    </w:p>
    <w:p w14:paraId="6C335540" w14:textId="0416613A" w:rsidR="00473E85" w:rsidRPr="00335181" w:rsidRDefault="009E14A2">
      <w:pPr>
        <w:widowControl w:val="0"/>
        <w:jc w:val="center"/>
        <w:rPr>
          <w:rFonts w:ascii="Arial" w:hAnsi="Arial" w:cs="Arial"/>
          <w:b/>
          <w:sz w:val="28"/>
          <w:szCs w:val="28"/>
          <w:u w:val="single"/>
        </w:rPr>
      </w:pPr>
      <w:r>
        <w:rPr>
          <w:rFonts w:ascii="Arial" w:hAnsi="Arial" w:cs="Arial"/>
          <w:b/>
          <w:sz w:val="28"/>
          <w:szCs w:val="28"/>
          <w:u w:val="single"/>
        </w:rPr>
        <w:t>Bylaws</w:t>
      </w:r>
      <w:r w:rsidR="00D46183" w:rsidRPr="00335181">
        <w:rPr>
          <w:rFonts w:ascii="Arial" w:hAnsi="Arial" w:cs="Arial"/>
          <w:b/>
          <w:sz w:val="28"/>
          <w:szCs w:val="28"/>
          <w:u w:val="single"/>
        </w:rPr>
        <w:t xml:space="preserve"> </w:t>
      </w:r>
      <w:r>
        <w:rPr>
          <w:rFonts w:ascii="Arial" w:hAnsi="Arial" w:cs="Arial"/>
          <w:b/>
          <w:sz w:val="28"/>
          <w:szCs w:val="28"/>
          <w:u w:val="single"/>
        </w:rPr>
        <w:t>C</w:t>
      </w:r>
      <w:r w:rsidR="00D46183" w:rsidRPr="00335181">
        <w:rPr>
          <w:rFonts w:ascii="Arial" w:hAnsi="Arial" w:cs="Arial"/>
          <w:b/>
          <w:sz w:val="28"/>
          <w:szCs w:val="28"/>
          <w:u w:val="single"/>
        </w:rPr>
        <w:t>ommittee</w:t>
      </w:r>
      <w:r w:rsidR="00626A86" w:rsidRPr="00335181">
        <w:rPr>
          <w:rFonts w:ascii="Arial" w:hAnsi="Arial" w:cs="Arial"/>
          <w:b/>
          <w:sz w:val="28"/>
          <w:szCs w:val="28"/>
          <w:u w:val="single"/>
        </w:rPr>
        <w:t xml:space="preserve"> Meeting</w:t>
      </w:r>
    </w:p>
    <w:p w14:paraId="085A5C35" w14:textId="6FD76C9A" w:rsidR="00D76435" w:rsidRPr="00335181" w:rsidRDefault="00D76435">
      <w:pPr>
        <w:widowControl w:val="0"/>
        <w:jc w:val="center"/>
        <w:rPr>
          <w:rFonts w:ascii="Arial" w:hAnsi="Arial" w:cs="Arial"/>
          <w:b/>
          <w:sz w:val="28"/>
          <w:szCs w:val="28"/>
          <w:u w:val="single"/>
        </w:rPr>
      </w:pPr>
    </w:p>
    <w:p w14:paraId="0D901CB9" w14:textId="6A00D4C6" w:rsidR="00B41E51" w:rsidRDefault="00483B7D" w:rsidP="00473E85">
      <w:pPr>
        <w:widowControl w:val="0"/>
        <w:jc w:val="center"/>
        <w:rPr>
          <w:rFonts w:ascii="Arial" w:hAnsi="Arial" w:cs="Arial"/>
          <w:b/>
        </w:rPr>
      </w:pPr>
      <w:r>
        <w:rPr>
          <w:rFonts w:ascii="Arial" w:hAnsi="Arial" w:cs="Arial"/>
          <w:b/>
        </w:rPr>
        <w:t>Thursday</w:t>
      </w:r>
      <w:r w:rsidR="00DC7F51" w:rsidRPr="00335181">
        <w:rPr>
          <w:rFonts w:ascii="Arial" w:hAnsi="Arial" w:cs="Arial"/>
          <w:b/>
        </w:rPr>
        <w:t xml:space="preserve">, </w:t>
      </w:r>
      <w:r w:rsidR="002F3869">
        <w:rPr>
          <w:rFonts w:ascii="Arial" w:hAnsi="Arial" w:cs="Arial"/>
          <w:b/>
        </w:rPr>
        <w:t>February</w:t>
      </w:r>
      <w:r w:rsidR="009D5E3F" w:rsidRPr="00335181">
        <w:rPr>
          <w:rFonts w:ascii="Arial" w:hAnsi="Arial" w:cs="Arial"/>
          <w:b/>
        </w:rPr>
        <w:t xml:space="preserve"> </w:t>
      </w:r>
      <w:r w:rsidR="00517983">
        <w:rPr>
          <w:rFonts w:ascii="Arial" w:hAnsi="Arial" w:cs="Arial"/>
          <w:b/>
        </w:rPr>
        <w:t>12</w:t>
      </w:r>
      <w:r w:rsidR="009D5E3F" w:rsidRPr="00335181">
        <w:rPr>
          <w:rFonts w:ascii="Arial" w:hAnsi="Arial" w:cs="Arial"/>
          <w:b/>
        </w:rPr>
        <w:t>, 20</w:t>
      </w:r>
      <w:r w:rsidR="00C91AE4">
        <w:rPr>
          <w:rFonts w:ascii="Arial" w:hAnsi="Arial" w:cs="Arial"/>
          <w:b/>
        </w:rPr>
        <w:t>2</w:t>
      </w:r>
      <w:r w:rsidR="00517983">
        <w:rPr>
          <w:rFonts w:ascii="Arial" w:hAnsi="Arial" w:cs="Arial"/>
          <w:b/>
        </w:rPr>
        <w:t>5</w:t>
      </w:r>
      <w:r w:rsidR="00DA2927" w:rsidRPr="00335181">
        <w:rPr>
          <w:rFonts w:ascii="Arial" w:hAnsi="Arial" w:cs="Arial"/>
          <w:b/>
        </w:rPr>
        <w:t xml:space="preserve"> – </w:t>
      </w:r>
      <w:r w:rsidR="002F3869">
        <w:rPr>
          <w:rFonts w:ascii="Arial" w:hAnsi="Arial" w:cs="Arial"/>
          <w:b/>
        </w:rPr>
        <w:t>10</w:t>
      </w:r>
      <w:r w:rsidR="00C470BA" w:rsidRPr="00335181">
        <w:rPr>
          <w:rFonts w:ascii="Arial" w:hAnsi="Arial" w:cs="Arial"/>
          <w:b/>
        </w:rPr>
        <w:t>:00</w:t>
      </w:r>
      <w:r w:rsidR="00634E0B" w:rsidRPr="00335181">
        <w:rPr>
          <w:rFonts w:ascii="Arial" w:hAnsi="Arial" w:cs="Arial"/>
          <w:b/>
        </w:rPr>
        <w:t>am</w:t>
      </w:r>
    </w:p>
    <w:p w14:paraId="01BA650E" w14:textId="77777777" w:rsidR="00C91AE4" w:rsidRPr="00C91AE4" w:rsidRDefault="00C91AE4" w:rsidP="00473E85">
      <w:pPr>
        <w:widowControl w:val="0"/>
        <w:jc w:val="center"/>
        <w:rPr>
          <w:rFonts w:ascii="Arial" w:hAnsi="Arial" w:cs="Arial"/>
          <w:b/>
        </w:rPr>
      </w:pPr>
    </w:p>
    <w:p w14:paraId="5378F717" w14:textId="77777777" w:rsidR="00C91AE4" w:rsidRPr="00C91AE4" w:rsidRDefault="00C91AE4" w:rsidP="00C91AE4">
      <w:pPr>
        <w:ind w:left="270" w:right="720"/>
        <w:jc w:val="center"/>
        <w:rPr>
          <w:rFonts w:ascii="Arial" w:hAnsi="Arial" w:cs="Arial"/>
          <w:b/>
          <w:sz w:val="20"/>
          <w:u w:val="single"/>
        </w:rPr>
      </w:pPr>
      <w:r w:rsidRPr="00C91AE4">
        <w:rPr>
          <w:rFonts w:ascii="Arial" w:hAnsi="Arial" w:cs="Arial"/>
          <w:b/>
          <w:sz w:val="20"/>
          <w:u w:val="single"/>
        </w:rPr>
        <w:t>Zoom Meeting</w:t>
      </w:r>
    </w:p>
    <w:p w14:paraId="62AC2264" w14:textId="77777777" w:rsidR="00C91AE4" w:rsidRPr="00C91AE4" w:rsidRDefault="00C91AE4" w:rsidP="00C91AE4">
      <w:pPr>
        <w:adjustRightInd w:val="0"/>
        <w:ind w:left="270" w:right="720"/>
        <w:jc w:val="center"/>
        <w:rPr>
          <w:rFonts w:ascii="Arial" w:hAnsi="Arial" w:cs="Arial"/>
          <w:color w:val="000000"/>
          <w:sz w:val="20"/>
        </w:rPr>
      </w:pPr>
      <w:r w:rsidRPr="00C91AE4">
        <w:rPr>
          <w:rFonts w:ascii="Arial" w:hAnsi="Arial" w:cs="Arial"/>
          <w:b/>
          <w:bCs/>
          <w:color w:val="000000"/>
          <w:sz w:val="20"/>
        </w:rPr>
        <w:t>Go to ZOOM.com select join meeting</w:t>
      </w:r>
    </w:p>
    <w:p w14:paraId="00B04BE5" w14:textId="3C0D18AD" w:rsidR="00C91AE4" w:rsidRPr="00C91AE4" w:rsidRDefault="00C91AE4" w:rsidP="00C91AE4">
      <w:pPr>
        <w:adjustRightInd w:val="0"/>
        <w:ind w:left="270" w:right="720"/>
        <w:jc w:val="center"/>
        <w:rPr>
          <w:rFonts w:ascii="Arial" w:hAnsi="Arial" w:cs="Arial"/>
          <w:color w:val="000000"/>
          <w:sz w:val="20"/>
        </w:rPr>
      </w:pPr>
      <w:r w:rsidRPr="00C91AE4">
        <w:rPr>
          <w:rFonts w:ascii="Arial" w:hAnsi="Arial" w:cs="Arial"/>
          <w:b/>
          <w:bCs/>
          <w:color w:val="000000"/>
          <w:sz w:val="20"/>
        </w:rPr>
        <w:t xml:space="preserve">Meeting ID: </w:t>
      </w:r>
      <w:r w:rsidR="00982060">
        <w:rPr>
          <w:rFonts w:ascii="Arial" w:hAnsi="Arial" w:cs="Arial"/>
          <w:b/>
          <w:bCs/>
          <w:color w:val="000000"/>
          <w:sz w:val="20"/>
        </w:rPr>
        <w:t>880 832 1251</w:t>
      </w:r>
      <w:r w:rsidRPr="00C91AE4">
        <w:rPr>
          <w:rFonts w:ascii="Arial" w:hAnsi="Arial" w:cs="Arial"/>
          <w:b/>
          <w:bCs/>
          <w:color w:val="000000"/>
          <w:sz w:val="20"/>
        </w:rPr>
        <w:t xml:space="preserve">    /     Password: hazmat</w:t>
      </w:r>
    </w:p>
    <w:p w14:paraId="065C4372" w14:textId="77777777" w:rsidR="00C91AE4" w:rsidRPr="00C91AE4" w:rsidRDefault="00C91AE4" w:rsidP="00C91AE4">
      <w:pPr>
        <w:adjustRightInd w:val="0"/>
        <w:ind w:left="270" w:right="720"/>
        <w:jc w:val="center"/>
        <w:rPr>
          <w:rFonts w:ascii="Arial" w:hAnsi="Arial" w:cs="Arial"/>
          <w:b/>
          <w:bCs/>
          <w:color w:val="000000"/>
          <w:sz w:val="20"/>
        </w:rPr>
      </w:pPr>
    </w:p>
    <w:p w14:paraId="1C94292F" w14:textId="2FE88DA9" w:rsidR="00C91AE4" w:rsidRPr="00C91AE4" w:rsidRDefault="00C91AE4" w:rsidP="00C91AE4">
      <w:pPr>
        <w:adjustRightInd w:val="0"/>
        <w:ind w:left="270" w:right="720"/>
        <w:jc w:val="center"/>
        <w:rPr>
          <w:rFonts w:ascii="Arial" w:hAnsi="Arial" w:cs="Arial"/>
          <w:color w:val="000000"/>
          <w:sz w:val="20"/>
        </w:rPr>
      </w:pPr>
      <w:r w:rsidRPr="00C91AE4">
        <w:rPr>
          <w:rFonts w:ascii="Arial" w:hAnsi="Arial" w:cs="Arial"/>
          <w:b/>
          <w:bCs/>
          <w:color w:val="000000"/>
          <w:sz w:val="20"/>
        </w:rPr>
        <w:t xml:space="preserve">Dial in: </w:t>
      </w:r>
      <w:r w:rsidR="00982060">
        <w:rPr>
          <w:rFonts w:ascii="Arial" w:hAnsi="Arial" w:cs="Arial"/>
          <w:b/>
          <w:bCs/>
          <w:color w:val="000000"/>
          <w:sz w:val="20"/>
        </w:rPr>
        <w:t>1 669 900 6833</w:t>
      </w:r>
    </w:p>
    <w:p w14:paraId="7AFCBAF5" w14:textId="5E79AE2A" w:rsidR="00C91AE4" w:rsidRPr="00C91AE4" w:rsidRDefault="00C91AE4" w:rsidP="00C91AE4">
      <w:pPr>
        <w:adjustRightInd w:val="0"/>
        <w:ind w:left="270" w:right="720"/>
        <w:jc w:val="center"/>
        <w:rPr>
          <w:rFonts w:ascii="Arial" w:hAnsi="Arial" w:cs="Arial"/>
          <w:b/>
          <w:bCs/>
          <w:sz w:val="20"/>
        </w:rPr>
      </w:pPr>
      <w:r w:rsidRPr="00C91AE4">
        <w:rPr>
          <w:rFonts w:ascii="Arial" w:hAnsi="Arial" w:cs="Arial"/>
          <w:b/>
          <w:bCs/>
          <w:color w:val="000000"/>
          <w:sz w:val="20"/>
        </w:rPr>
        <w:t xml:space="preserve">Meeting ID: </w:t>
      </w:r>
      <w:r w:rsidR="00982060">
        <w:rPr>
          <w:rFonts w:ascii="Arial" w:hAnsi="Arial" w:cs="Arial"/>
          <w:b/>
          <w:bCs/>
          <w:color w:val="000000"/>
          <w:sz w:val="20"/>
        </w:rPr>
        <w:t>880 832 1251</w:t>
      </w:r>
      <w:r w:rsidRPr="00C91AE4">
        <w:rPr>
          <w:rFonts w:ascii="Arial" w:hAnsi="Arial" w:cs="Arial"/>
          <w:b/>
          <w:bCs/>
          <w:color w:val="000000"/>
          <w:sz w:val="20"/>
        </w:rPr>
        <w:t xml:space="preserve">     /     </w:t>
      </w:r>
      <w:r w:rsidRPr="00C91AE4">
        <w:rPr>
          <w:rFonts w:ascii="Arial" w:hAnsi="Arial" w:cs="Arial"/>
          <w:b/>
          <w:bCs/>
          <w:sz w:val="20"/>
        </w:rPr>
        <w:t>Passcode for phone:</w:t>
      </w:r>
      <w:r w:rsidR="00AF2911">
        <w:rPr>
          <w:rFonts w:ascii="Arial" w:hAnsi="Arial" w:cs="Arial"/>
          <w:b/>
          <w:bCs/>
          <w:sz w:val="20"/>
        </w:rPr>
        <w:t xml:space="preserve"> 706628</w:t>
      </w:r>
    </w:p>
    <w:p w14:paraId="44E2C7C5" w14:textId="592888E7" w:rsidR="00A70C6E" w:rsidRPr="00C91AE4" w:rsidRDefault="00A70C6E" w:rsidP="00C91AE4">
      <w:pPr>
        <w:widowControl w:val="0"/>
        <w:jc w:val="center"/>
        <w:rPr>
          <w:rFonts w:ascii="Arial" w:hAnsi="Arial" w:cs="Arial"/>
          <w:bCs/>
          <w:iCs/>
        </w:rPr>
      </w:pPr>
    </w:p>
    <w:p w14:paraId="4B16AF47" w14:textId="77777777" w:rsidR="00A70C6E" w:rsidRPr="00C91AE4" w:rsidRDefault="00A70C6E">
      <w:pPr>
        <w:widowControl w:val="0"/>
        <w:jc w:val="center"/>
        <w:rPr>
          <w:rFonts w:ascii="Arial" w:hAnsi="Arial" w:cs="Arial"/>
        </w:rPr>
      </w:pPr>
    </w:p>
    <w:p w14:paraId="19018E98" w14:textId="77777777" w:rsidR="00C91AE4" w:rsidRPr="00B20216" w:rsidRDefault="00C91AE4" w:rsidP="00C91AE4">
      <w:pPr>
        <w:ind w:right="720"/>
        <w:rPr>
          <w:rFonts w:ascii="Arial" w:hAnsi="Arial" w:cs="Arial"/>
          <w:b/>
          <w:sz w:val="20"/>
        </w:rPr>
      </w:pPr>
    </w:p>
    <w:p w14:paraId="6BC81989" w14:textId="4FBBC156" w:rsidR="00C91AE4" w:rsidRPr="00B20216" w:rsidRDefault="00DA678B" w:rsidP="00C91AE4">
      <w:pPr>
        <w:ind w:left="297" w:right="720"/>
        <w:rPr>
          <w:rFonts w:ascii="Arial" w:hAnsi="Arial" w:cs="Arial"/>
          <w:sz w:val="20"/>
        </w:rPr>
      </w:pPr>
      <w:r>
        <w:rPr>
          <w:rFonts w:ascii="Arial" w:hAnsi="Arial" w:cs="Arial"/>
          <w:sz w:val="20"/>
        </w:rPr>
        <w:t>C</w:t>
      </w:r>
      <w:r w:rsidR="00C91AE4" w:rsidRPr="00B20216">
        <w:rPr>
          <w:rFonts w:ascii="Arial" w:hAnsi="Arial" w:cs="Arial"/>
          <w:sz w:val="20"/>
        </w:rPr>
        <w:t xml:space="preserve">ommittee Members:  </w:t>
      </w:r>
      <w:r w:rsidR="009E14A2">
        <w:rPr>
          <w:rFonts w:ascii="Arial" w:hAnsi="Arial" w:cs="Arial"/>
          <w:sz w:val="20"/>
        </w:rPr>
        <w:t>David Sellen</w:t>
      </w:r>
      <w:r w:rsidR="00C91AE4" w:rsidRPr="00B20216">
        <w:rPr>
          <w:rFonts w:ascii="Arial" w:hAnsi="Arial" w:cs="Arial"/>
          <w:sz w:val="20"/>
        </w:rPr>
        <w:t xml:space="preserve"> (Chair),</w:t>
      </w:r>
      <w:r w:rsidR="009E14A2">
        <w:rPr>
          <w:rFonts w:ascii="Arial" w:hAnsi="Arial" w:cs="Arial"/>
          <w:sz w:val="20"/>
        </w:rPr>
        <w:t xml:space="preserve"> Eric Santos, Richard Brenner</w:t>
      </w:r>
      <w:r w:rsidR="00F9724C">
        <w:rPr>
          <w:rFonts w:ascii="Arial" w:hAnsi="Arial" w:cs="Arial"/>
          <w:sz w:val="20"/>
        </w:rPr>
        <w:t>, Michael Morton, Amanda Windes</w:t>
      </w:r>
    </w:p>
    <w:p w14:paraId="76887F13" w14:textId="2BDB0A32" w:rsidR="00C91AE4" w:rsidRDefault="00C91AE4" w:rsidP="00C91AE4">
      <w:pPr>
        <w:ind w:right="720"/>
        <w:rPr>
          <w:rFonts w:ascii="Arial" w:hAnsi="Arial" w:cs="Arial"/>
          <w:sz w:val="20"/>
        </w:rPr>
      </w:pPr>
    </w:p>
    <w:p w14:paraId="0D22E82C" w14:textId="77777777" w:rsidR="00A55DEA" w:rsidRPr="00B20216" w:rsidRDefault="00A55DEA" w:rsidP="00C91AE4">
      <w:pPr>
        <w:ind w:right="720"/>
        <w:rPr>
          <w:rFonts w:ascii="Arial" w:hAnsi="Arial" w:cs="Arial"/>
          <w:sz w:val="20"/>
        </w:rPr>
      </w:pPr>
    </w:p>
    <w:p w14:paraId="6D7FE1BA" w14:textId="0906BDF9" w:rsidR="00C91AE4" w:rsidRPr="00B20216" w:rsidRDefault="00C91AE4" w:rsidP="00C91AE4">
      <w:pPr>
        <w:ind w:left="297" w:right="720"/>
        <w:rPr>
          <w:rFonts w:ascii="Arial" w:hAnsi="Arial" w:cs="Arial"/>
          <w:sz w:val="20"/>
        </w:rPr>
      </w:pPr>
      <w:r w:rsidRPr="00B20216">
        <w:rPr>
          <w:rFonts w:ascii="Arial" w:hAnsi="Arial" w:cs="Arial"/>
          <w:sz w:val="20"/>
        </w:rPr>
        <w:t xml:space="preserve">The </w:t>
      </w:r>
      <w:r w:rsidR="00DA678B">
        <w:rPr>
          <w:rFonts w:ascii="Arial" w:hAnsi="Arial" w:cs="Arial"/>
          <w:sz w:val="20"/>
        </w:rPr>
        <w:t>C</w:t>
      </w:r>
      <w:r w:rsidRPr="00B20216">
        <w:rPr>
          <w:rFonts w:ascii="Arial" w:hAnsi="Arial" w:cs="Arial"/>
          <w:sz w:val="20"/>
        </w:rPr>
        <w:t xml:space="preserve">ommittee may take action on items marked “Discussion / For Possible Action”.  Items may be taken out of the order presented on the agenda at the discretion of the chairperson.  Items may be combined for consideration by the </w:t>
      </w:r>
      <w:r w:rsidR="00DA678B">
        <w:rPr>
          <w:rFonts w:ascii="Arial" w:hAnsi="Arial" w:cs="Arial"/>
          <w:sz w:val="20"/>
        </w:rPr>
        <w:t>C</w:t>
      </w:r>
      <w:r w:rsidRPr="00B20216">
        <w:rPr>
          <w:rFonts w:ascii="Arial" w:hAnsi="Arial" w:cs="Arial"/>
          <w:sz w:val="20"/>
        </w:rPr>
        <w:t>ommittee at the discretion of the chairperson.  Items may be pulled or removed from the agenda at any time.</w:t>
      </w:r>
    </w:p>
    <w:p w14:paraId="5E039714" w14:textId="77777777" w:rsidR="00C91AE4" w:rsidRPr="00B20216" w:rsidRDefault="00C91AE4" w:rsidP="00C91AE4">
      <w:pPr>
        <w:pStyle w:val="Heading1"/>
        <w:tabs>
          <w:tab w:val="left" w:pos="1017"/>
          <w:tab w:val="left" w:pos="1018"/>
        </w:tabs>
        <w:ind w:left="0" w:right="720"/>
        <w:jc w:val="left"/>
        <w:rPr>
          <w:b w:val="0"/>
          <w:bCs w:val="0"/>
          <w:sz w:val="20"/>
          <w:szCs w:val="20"/>
        </w:rPr>
      </w:pPr>
      <w:bookmarkStart w:id="0" w:name="1._CALL_TO_ORDER_(Non-Action_Item)"/>
      <w:bookmarkEnd w:id="0"/>
    </w:p>
    <w:p w14:paraId="4A16758A" w14:textId="77777777" w:rsidR="00C91AE4" w:rsidRPr="00B20216" w:rsidRDefault="00C91AE4">
      <w:pPr>
        <w:widowControl w:val="0"/>
        <w:rPr>
          <w:rFonts w:ascii="Arial" w:hAnsi="Arial" w:cs="Arial"/>
          <w:iCs/>
          <w:sz w:val="20"/>
        </w:rPr>
      </w:pPr>
    </w:p>
    <w:p w14:paraId="13CAF685" w14:textId="77777777" w:rsidR="00A70C6E" w:rsidRPr="00B20216" w:rsidRDefault="00A70C6E"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CALL TO ORDER</w:t>
      </w:r>
      <w:r w:rsidR="00637E6C" w:rsidRPr="00B20216">
        <w:rPr>
          <w:rFonts w:ascii="Arial" w:hAnsi="Arial" w:cs="Arial"/>
          <w:b/>
          <w:sz w:val="20"/>
        </w:rPr>
        <w:t xml:space="preserve"> (Non-action Item)</w:t>
      </w:r>
    </w:p>
    <w:p w14:paraId="6C6007CF" w14:textId="77777777" w:rsidR="00A70C6E" w:rsidRPr="00B20216" w:rsidRDefault="00A70C6E">
      <w:pPr>
        <w:widowControl w:val="0"/>
        <w:rPr>
          <w:rFonts w:ascii="Arial" w:hAnsi="Arial" w:cs="Arial"/>
          <w:b/>
          <w:sz w:val="20"/>
        </w:rPr>
      </w:pPr>
      <w:r w:rsidRPr="00B20216">
        <w:rPr>
          <w:rFonts w:ascii="Arial" w:hAnsi="Arial" w:cs="Arial"/>
          <w:b/>
          <w:sz w:val="20"/>
        </w:rPr>
        <w:tab/>
      </w:r>
    </w:p>
    <w:p w14:paraId="3B187295" w14:textId="16EA24CE" w:rsidR="00A70C6E" w:rsidRPr="00B20216" w:rsidRDefault="00C91AE4"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ROLL CALL, CONFIRM QUORUM, AND INTRODUCTIONS</w:t>
      </w:r>
      <w:r w:rsidR="00637E6C" w:rsidRPr="00B20216">
        <w:rPr>
          <w:rFonts w:ascii="Arial" w:hAnsi="Arial" w:cs="Arial"/>
          <w:b/>
          <w:sz w:val="20"/>
        </w:rPr>
        <w:t xml:space="preserve"> (Non-action Item)</w:t>
      </w:r>
    </w:p>
    <w:p w14:paraId="33F084A3" w14:textId="77777777" w:rsidR="00EB7924" w:rsidRPr="00B20216" w:rsidRDefault="00EB7924" w:rsidP="00EB7924">
      <w:pPr>
        <w:pStyle w:val="ListParagraph"/>
        <w:rPr>
          <w:rFonts w:ascii="Arial" w:hAnsi="Arial" w:cs="Arial"/>
          <w:b/>
          <w:sz w:val="20"/>
        </w:rPr>
      </w:pPr>
    </w:p>
    <w:p w14:paraId="51CA300E" w14:textId="38CF8AED" w:rsidR="00446709" w:rsidRPr="00B20216" w:rsidRDefault="00446709" w:rsidP="00446709">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 xml:space="preserve">PUBLIC COMMENT (Non-Action Item) </w:t>
      </w:r>
      <w:r w:rsidRPr="00B20216">
        <w:rPr>
          <w:rFonts w:ascii="Arial" w:hAnsi="Arial" w:cs="Arial"/>
          <w:sz w:val="20"/>
        </w:rPr>
        <w:t xml:space="preserve">– No action may be taken upon a matter raised under this item of the agenda until the matter itself has been specifically included on an agenda as an item upon which action may be taken.  Public comments are limited to three minutes unless the </w:t>
      </w:r>
      <w:r w:rsidR="00DA678B">
        <w:rPr>
          <w:rFonts w:ascii="Arial" w:hAnsi="Arial" w:cs="Arial"/>
          <w:sz w:val="20"/>
        </w:rPr>
        <w:t>C</w:t>
      </w:r>
      <w:r w:rsidRPr="00B20216">
        <w:rPr>
          <w:rFonts w:ascii="Arial" w:hAnsi="Arial" w:cs="Arial"/>
          <w:sz w:val="20"/>
        </w:rPr>
        <w:t>ommittee elects to extend the comments for purposes of further discussion.  Comments will not be restricted based on</w:t>
      </w:r>
      <w:r w:rsidRPr="00B20216">
        <w:rPr>
          <w:rFonts w:ascii="Arial" w:hAnsi="Arial" w:cs="Arial"/>
          <w:spacing w:val="-2"/>
          <w:sz w:val="20"/>
        </w:rPr>
        <w:t xml:space="preserve"> </w:t>
      </w:r>
      <w:r w:rsidRPr="00B20216">
        <w:rPr>
          <w:rFonts w:ascii="Arial" w:hAnsi="Arial" w:cs="Arial"/>
          <w:sz w:val="20"/>
        </w:rPr>
        <w:t>viewpoint.</w:t>
      </w:r>
    </w:p>
    <w:p w14:paraId="2D1D3822" w14:textId="75096AB4" w:rsidR="00EB7924" w:rsidRPr="00B20216" w:rsidRDefault="00EB7924" w:rsidP="00446709">
      <w:pPr>
        <w:pStyle w:val="Level1"/>
        <w:tabs>
          <w:tab w:val="left" w:pos="990"/>
          <w:tab w:val="left" w:pos="1080"/>
        </w:tabs>
        <w:ind w:left="990"/>
        <w:rPr>
          <w:rFonts w:ascii="Arial" w:hAnsi="Arial" w:cs="Arial"/>
          <w:sz w:val="20"/>
        </w:rPr>
      </w:pPr>
    </w:p>
    <w:p w14:paraId="5F191F21" w14:textId="0BB30CE2" w:rsidR="00BD7242" w:rsidRPr="00B20216" w:rsidRDefault="006C0AAF" w:rsidP="006C0AAF">
      <w:pPr>
        <w:pStyle w:val="Level1"/>
        <w:numPr>
          <w:ilvl w:val="0"/>
          <w:numId w:val="1"/>
        </w:numPr>
        <w:tabs>
          <w:tab w:val="left" w:pos="990"/>
        </w:tabs>
        <w:ind w:left="990" w:hanging="990"/>
        <w:rPr>
          <w:rFonts w:ascii="Arial" w:hAnsi="Arial" w:cs="Arial"/>
          <w:sz w:val="20"/>
        </w:rPr>
      </w:pPr>
      <w:r w:rsidRPr="00B20216">
        <w:rPr>
          <w:rFonts w:ascii="Arial" w:hAnsi="Arial" w:cs="Arial"/>
          <w:b/>
          <w:sz w:val="20"/>
        </w:rPr>
        <w:t xml:space="preserve">APPROVAL OF </w:t>
      </w:r>
      <w:r w:rsidR="00517983">
        <w:rPr>
          <w:rFonts w:ascii="Arial" w:hAnsi="Arial" w:cs="Arial"/>
          <w:b/>
          <w:sz w:val="20"/>
        </w:rPr>
        <w:t>FEB</w:t>
      </w:r>
      <w:r w:rsidR="00B0099E">
        <w:rPr>
          <w:rFonts w:ascii="Arial" w:hAnsi="Arial" w:cs="Arial"/>
          <w:b/>
          <w:sz w:val="20"/>
        </w:rPr>
        <w:t>R</w:t>
      </w:r>
      <w:r w:rsidR="00517983">
        <w:rPr>
          <w:rFonts w:ascii="Arial" w:hAnsi="Arial" w:cs="Arial"/>
          <w:b/>
          <w:sz w:val="20"/>
        </w:rPr>
        <w:t>U</w:t>
      </w:r>
      <w:r w:rsidR="00B0099E">
        <w:rPr>
          <w:rFonts w:ascii="Arial" w:hAnsi="Arial" w:cs="Arial"/>
          <w:b/>
          <w:sz w:val="20"/>
        </w:rPr>
        <w:t>A</w:t>
      </w:r>
      <w:r w:rsidR="00517983">
        <w:rPr>
          <w:rFonts w:ascii="Arial" w:hAnsi="Arial" w:cs="Arial"/>
          <w:b/>
          <w:sz w:val="20"/>
        </w:rPr>
        <w:t>RY</w:t>
      </w:r>
      <w:r w:rsidR="003C1F68" w:rsidRPr="00B20216">
        <w:rPr>
          <w:rFonts w:ascii="Arial" w:hAnsi="Arial" w:cs="Arial"/>
          <w:b/>
          <w:sz w:val="20"/>
        </w:rPr>
        <w:t xml:space="preserve"> </w:t>
      </w:r>
      <w:r w:rsidR="00517983">
        <w:rPr>
          <w:rFonts w:ascii="Arial" w:hAnsi="Arial" w:cs="Arial"/>
          <w:b/>
          <w:sz w:val="20"/>
        </w:rPr>
        <w:t>22</w:t>
      </w:r>
      <w:r w:rsidR="003C1F68" w:rsidRPr="00B20216">
        <w:rPr>
          <w:rFonts w:ascii="Arial" w:hAnsi="Arial" w:cs="Arial"/>
          <w:b/>
          <w:sz w:val="20"/>
        </w:rPr>
        <w:t>, 20</w:t>
      </w:r>
      <w:r w:rsidR="0001373F" w:rsidRPr="00B20216">
        <w:rPr>
          <w:rFonts w:ascii="Arial" w:hAnsi="Arial" w:cs="Arial"/>
          <w:b/>
          <w:sz w:val="20"/>
        </w:rPr>
        <w:t>2</w:t>
      </w:r>
      <w:r w:rsidR="00517983">
        <w:rPr>
          <w:rFonts w:ascii="Arial" w:hAnsi="Arial" w:cs="Arial"/>
          <w:b/>
          <w:sz w:val="20"/>
        </w:rPr>
        <w:t>4</w:t>
      </w:r>
      <w:r w:rsidR="00BD35D1" w:rsidRPr="00B20216">
        <w:rPr>
          <w:rFonts w:ascii="Arial" w:hAnsi="Arial" w:cs="Arial"/>
          <w:b/>
          <w:sz w:val="20"/>
        </w:rPr>
        <w:t xml:space="preserve"> MINUTES</w:t>
      </w:r>
      <w:r w:rsidR="00BB39A1" w:rsidRPr="00B20216">
        <w:rPr>
          <w:rFonts w:ascii="Arial" w:hAnsi="Arial" w:cs="Arial"/>
          <w:b/>
          <w:sz w:val="20"/>
        </w:rPr>
        <w:t xml:space="preserve"> (Discussion/For </w:t>
      </w:r>
      <w:r w:rsidR="0088212B" w:rsidRPr="00B20216">
        <w:rPr>
          <w:rFonts w:ascii="Arial" w:hAnsi="Arial" w:cs="Arial"/>
          <w:b/>
          <w:sz w:val="20"/>
        </w:rPr>
        <w:t>Possible Action)</w:t>
      </w:r>
      <w:r w:rsidR="0088212B" w:rsidRPr="00B20216">
        <w:rPr>
          <w:rFonts w:ascii="Arial" w:hAnsi="Arial" w:cs="Arial"/>
          <w:sz w:val="20"/>
        </w:rPr>
        <w:t xml:space="preserve"> The </w:t>
      </w:r>
      <w:r w:rsidR="009E14A2">
        <w:rPr>
          <w:rFonts w:ascii="Arial" w:hAnsi="Arial" w:cs="Arial"/>
          <w:sz w:val="20"/>
        </w:rPr>
        <w:t>Co</w:t>
      </w:r>
      <w:r w:rsidR="0088212B" w:rsidRPr="00B20216">
        <w:rPr>
          <w:rFonts w:ascii="Arial" w:hAnsi="Arial" w:cs="Arial"/>
          <w:sz w:val="20"/>
        </w:rPr>
        <w:t>mmittee will review and</w:t>
      </w:r>
      <w:r w:rsidR="00D273E6" w:rsidRPr="00B20216">
        <w:rPr>
          <w:rFonts w:ascii="Arial" w:hAnsi="Arial" w:cs="Arial"/>
          <w:sz w:val="20"/>
        </w:rPr>
        <w:t xml:space="preserve"> may</w:t>
      </w:r>
      <w:r w:rsidR="0088212B" w:rsidRPr="00B20216">
        <w:rPr>
          <w:rFonts w:ascii="Arial" w:hAnsi="Arial" w:cs="Arial"/>
          <w:sz w:val="20"/>
        </w:rPr>
        <w:t xml:space="preserve"> approve</w:t>
      </w:r>
      <w:r w:rsidR="00D273E6" w:rsidRPr="00B20216">
        <w:rPr>
          <w:rFonts w:ascii="Arial" w:hAnsi="Arial" w:cs="Arial"/>
          <w:sz w:val="20"/>
        </w:rPr>
        <w:t>, with or without amendments,</w:t>
      </w:r>
      <w:r w:rsidR="0088212B" w:rsidRPr="00B20216">
        <w:rPr>
          <w:rFonts w:ascii="Arial" w:hAnsi="Arial" w:cs="Arial"/>
          <w:sz w:val="20"/>
        </w:rPr>
        <w:t xml:space="preserve"> or deny the </w:t>
      </w:r>
      <w:r w:rsidR="00517983">
        <w:rPr>
          <w:rFonts w:ascii="Arial" w:hAnsi="Arial" w:cs="Arial"/>
          <w:sz w:val="20"/>
        </w:rPr>
        <w:t>February</w:t>
      </w:r>
      <w:r w:rsidR="003C1F68" w:rsidRPr="00B20216">
        <w:rPr>
          <w:rFonts w:ascii="Arial" w:hAnsi="Arial" w:cs="Arial"/>
          <w:sz w:val="20"/>
        </w:rPr>
        <w:t xml:space="preserve"> </w:t>
      </w:r>
      <w:r w:rsidR="00517983">
        <w:rPr>
          <w:rFonts w:ascii="Arial" w:hAnsi="Arial" w:cs="Arial"/>
          <w:sz w:val="20"/>
        </w:rPr>
        <w:t>22</w:t>
      </w:r>
      <w:r w:rsidR="003C1F68" w:rsidRPr="00B20216">
        <w:rPr>
          <w:rFonts w:ascii="Arial" w:hAnsi="Arial" w:cs="Arial"/>
          <w:sz w:val="20"/>
        </w:rPr>
        <w:t>, 20</w:t>
      </w:r>
      <w:r w:rsidR="00517983">
        <w:rPr>
          <w:rFonts w:ascii="Arial" w:hAnsi="Arial" w:cs="Arial"/>
          <w:sz w:val="20"/>
        </w:rPr>
        <w:t>24</w:t>
      </w:r>
      <w:r w:rsidR="00D273E6" w:rsidRPr="00B20216">
        <w:rPr>
          <w:rFonts w:ascii="Arial" w:hAnsi="Arial" w:cs="Arial"/>
          <w:sz w:val="20"/>
        </w:rPr>
        <w:t>,</w:t>
      </w:r>
      <w:r w:rsidR="003C1F68" w:rsidRPr="00B20216">
        <w:rPr>
          <w:rFonts w:ascii="Arial" w:hAnsi="Arial" w:cs="Arial"/>
          <w:sz w:val="20"/>
        </w:rPr>
        <w:t xml:space="preserve"> </w:t>
      </w:r>
      <w:r w:rsidR="009E14A2">
        <w:rPr>
          <w:rFonts w:ascii="Arial" w:hAnsi="Arial" w:cs="Arial"/>
          <w:sz w:val="20"/>
        </w:rPr>
        <w:t>C</w:t>
      </w:r>
      <w:r w:rsidR="0088212B" w:rsidRPr="00B20216">
        <w:rPr>
          <w:rFonts w:ascii="Arial" w:hAnsi="Arial" w:cs="Arial"/>
          <w:sz w:val="20"/>
        </w:rPr>
        <w:t xml:space="preserve">ommittee meeting minutes.  </w:t>
      </w:r>
    </w:p>
    <w:p w14:paraId="42B9B79D" w14:textId="77777777" w:rsidR="004B4501" w:rsidRPr="00B20216" w:rsidRDefault="004B4501" w:rsidP="004B4501">
      <w:pPr>
        <w:pStyle w:val="Level1"/>
        <w:ind w:left="1008"/>
        <w:rPr>
          <w:rFonts w:ascii="Arial" w:hAnsi="Arial" w:cs="Arial"/>
          <w:sz w:val="20"/>
        </w:rPr>
      </w:pPr>
    </w:p>
    <w:p w14:paraId="494DDBD0" w14:textId="79D58ED9" w:rsidR="00CD01C8" w:rsidRDefault="000B63B8" w:rsidP="009E1E90">
      <w:pPr>
        <w:widowControl w:val="0"/>
        <w:numPr>
          <w:ilvl w:val="0"/>
          <w:numId w:val="1"/>
        </w:numPr>
        <w:tabs>
          <w:tab w:val="left" w:pos="990"/>
          <w:tab w:val="left" w:pos="1080"/>
        </w:tabs>
        <w:ind w:left="990" w:hanging="990"/>
        <w:rPr>
          <w:rFonts w:ascii="Arial" w:hAnsi="Arial" w:cs="Arial"/>
          <w:sz w:val="20"/>
        </w:rPr>
      </w:pPr>
      <w:r w:rsidRPr="00B20216">
        <w:rPr>
          <w:rFonts w:ascii="Arial" w:hAnsi="Arial" w:cs="Arial"/>
          <w:b/>
          <w:sz w:val="20"/>
        </w:rPr>
        <w:t xml:space="preserve">REVIEW </w:t>
      </w:r>
      <w:r w:rsidR="009742A2">
        <w:rPr>
          <w:rFonts w:ascii="Arial" w:hAnsi="Arial" w:cs="Arial"/>
          <w:b/>
          <w:sz w:val="20"/>
        </w:rPr>
        <w:t xml:space="preserve">ANY </w:t>
      </w:r>
      <w:r w:rsidR="00740E85">
        <w:rPr>
          <w:rFonts w:ascii="Arial" w:hAnsi="Arial" w:cs="Arial"/>
          <w:b/>
          <w:sz w:val="20"/>
        </w:rPr>
        <w:t>EXCEPTIONS</w:t>
      </w:r>
      <w:r w:rsidR="009742A2">
        <w:rPr>
          <w:rFonts w:ascii="Arial" w:hAnsi="Arial" w:cs="Arial"/>
          <w:b/>
          <w:sz w:val="20"/>
        </w:rPr>
        <w:t xml:space="preserve"> FOUND BY SERC STAFF IN</w:t>
      </w:r>
      <w:r w:rsidR="00740E85">
        <w:rPr>
          <w:rFonts w:ascii="Arial" w:hAnsi="Arial" w:cs="Arial"/>
          <w:b/>
          <w:sz w:val="20"/>
        </w:rPr>
        <w:t xml:space="preserve"> THE</w:t>
      </w:r>
      <w:r w:rsidR="009742A2">
        <w:rPr>
          <w:rFonts w:ascii="Arial" w:hAnsi="Arial" w:cs="Arial"/>
          <w:b/>
          <w:sz w:val="20"/>
        </w:rPr>
        <w:t xml:space="preserve"> </w:t>
      </w:r>
      <w:r w:rsidR="005F20CC">
        <w:rPr>
          <w:rFonts w:ascii="Arial" w:hAnsi="Arial" w:cs="Arial"/>
          <w:b/>
          <w:sz w:val="20"/>
        </w:rPr>
        <w:t>DOCUMENTS SUBM</w:t>
      </w:r>
      <w:r w:rsidR="00C12AA3">
        <w:rPr>
          <w:rFonts w:ascii="Arial" w:hAnsi="Arial" w:cs="Arial"/>
          <w:b/>
          <w:sz w:val="20"/>
        </w:rPr>
        <w:t>I</w:t>
      </w:r>
      <w:r w:rsidR="005F20CC">
        <w:rPr>
          <w:rFonts w:ascii="Arial" w:hAnsi="Arial" w:cs="Arial"/>
          <w:b/>
          <w:sz w:val="20"/>
        </w:rPr>
        <w:t>TTED BY THE</w:t>
      </w:r>
      <w:r w:rsidR="00BB39A1" w:rsidRPr="00B20216">
        <w:rPr>
          <w:rFonts w:ascii="Arial" w:hAnsi="Arial" w:cs="Arial"/>
          <w:b/>
          <w:sz w:val="20"/>
        </w:rPr>
        <w:t xml:space="preserve"> </w:t>
      </w:r>
      <w:r w:rsidR="00346108" w:rsidRPr="00B20216">
        <w:rPr>
          <w:rFonts w:ascii="Arial" w:hAnsi="Arial" w:cs="Arial"/>
          <w:b/>
          <w:sz w:val="20"/>
        </w:rPr>
        <w:t>LOCAL EMERGENCY PLANNING COMMITTEES (</w:t>
      </w:r>
      <w:r w:rsidR="0031565D" w:rsidRPr="00B20216">
        <w:rPr>
          <w:rFonts w:ascii="Arial" w:hAnsi="Arial" w:cs="Arial"/>
          <w:b/>
          <w:sz w:val="20"/>
        </w:rPr>
        <w:t>LEPC</w:t>
      </w:r>
      <w:r w:rsidR="00346108" w:rsidRPr="00B20216">
        <w:rPr>
          <w:rFonts w:ascii="Arial" w:hAnsi="Arial" w:cs="Arial"/>
          <w:b/>
          <w:sz w:val="20"/>
        </w:rPr>
        <w:t xml:space="preserve">s) </w:t>
      </w:r>
      <w:r w:rsidR="005F20CC">
        <w:rPr>
          <w:rFonts w:ascii="Arial" w:hAnsi="Arial" w:cs="Arial"/>
          <w:b/>
          <w:sz w:val="20"/>
        </w:rPr>
        <w:t xml:space="preserve">TO STAY IN COMPLIANCE WITH SERC POLICIES – </w:t>
      </w:r>
      <w:r w:rsidR="003A2B8A">
        <w:rPr>
          <w:rFonts w:ascii="Arial" w:hAnsi="Arial" w:cs="Arial"/>
          <w:b/>
          <w:sz w:val="20"/>
        </w:rPr>
        <w:t>MEMBERSHIP LIST AND BYLAWS</w:t>
      </w:r>
      <w:r w:rsidR="009742A2">
        <w:rPr>
          <w:rFonts w:ascii="Arial" w:hAnsi="Arial" w:cs="Arial"/>
          <w:b/>
          <w:sz w:val="20"/>
        </w:rPr>
        <w:t xml:space="preserve"> </w:t>
      </w:r>
      <w:r w:rsidR="00BB39A1" w:rsidRPr="00B20216">
        <w:rPr>
          <w:rFonts w:ascii="Arial" w:hAnsi="Arial" w:cs="Arial"/>
          <w:b/>
          <w:sz w:val="20"/>
        </w:rPr>
        <w:t>(Discussion/For Possible Action)</w:t>
      </w:r>
      <w:r w:rsidR="00BB39A1" w:rsidRPr="00B20216">
        <w:rPr>
          <w:rFonts w:ascii="Arial" w:hAnsi="Arial" w:cs="Arial"/>
          <w:sz w:val="20"/>
        </w:rPr>
        <w:t xml:space="preserve"> – T</w:t>
      </w:r>
      <w:r w:rsidR="004A677A" w:rsidRPr="00B20216">
        <w:rPr>
          <w:rFonts w:ascii="Arial" w:hAnsi="Arial" w:cs="Arial"/>
          <w:sz w:val="20"/>
        </w:rPr>
        <w:t xml:space="preserve">he </w:t>
      </w:r>
      <w:r w:rsidR="00882499">
        <w:rPr>
          <w:rFonts w:ascii="Arial" w:hAnsi="Arial" w:cs="Arial"/>
          <w:sz w:val="20"/>
        </w:rPr>
        <w:t>C</w:t>
      </w:r>
      <w:r w:rsidR="004A677A" w:rsidRPr="00B20216">
        <w:rPr>
          <w:rFonts w:ascii="Arial" w:hAnsi="Arial" w:cs="Arial"/>
          <w:sz w:val="20"/>
        </w:rPr>
        <w:t xml:space="preserve">ommittee </w:t>
      </w:r>
      <w:r w:rsidR="00BF59BF">
        <w:rPr>
          <w:rFonts w:ascii="Arial" w:hAnsi="Arial" w:cs="Arial"/>
          <w:sz w:val="20"/>
        </w:rPr>
        <w:t>will review</w:t>
      </w:r>
      <w:r w:rsidR="009742A2">
        <w:rPr>
          <w:rFonts w:ascii="Arial" w:hAnsi="Arial" w:cs="Arial"/>
          <w:sz w:val="20"/>
        </w:rPr>
        <w:t xml:space="preserve"> any </w:t>
      </w:r>
      <w:r w:rsidR="00740E85">
        <w:rPr>
          <w:rFonts w:ascii="Arial" w:hAnsi="Arial" w:cs="Arial"/>
          <w:sz w:val="20"/>
        </w:rPr>
        <w:t>exceptions</w:t>
      </w:r>
      <w:r w:rsidR="009742A2">
        <w:rPr>
          <w:rFonts w:ascii="Arial" w:hAnsi="Arial" w:cs="Arial"/>
          <w:sz w:val="20"/>
        </w:rPr>
        <w:t xml:space="preserve"> found by SERC staff in</w:t>
      </w:r>
      <w:r w:rsidR="00BF59BF">
        <w:rPr>
          <w:rFonts w:ascii="Arial" w:hAnsi="Arial" w:cs="Arial"/>
          <w:sz w:val="20"/>
        </w:rPr>
        <w:t xml:space="preserve"> the </w:t>
      </w:r>
      <w:r w:rsidR="00740E85">
        <w:rPr>
          <w:rFonts w:ascii="Arial" w:hAnsi="Arial" w:cs="Arial"/>
          <w:sz w:val="20"/>
        </w:rPr>
        <w:t xml:space="preserve">LEPC Membership List and Bylaws </w:t>
      </w:r>
      <w:r w:rsidR="00BF59BF">
        <w:rPr>
          <w:rFonts w:ascii="Arial" w:hAnsi="Arial" w:cs="Arial"/>
          <w:sz w:val="20"/>
        </w:rPr>
        <w:t>submissions</w:t>
      </w:r>
      <w:r w:rsidR="00740E85">
        <w:rPr>
          <w:rFonts w:ascii="Arial" w:hAnsi="Arial" w:cs="Arial"/>
          <w:sz w:val="20"/>
        </w:rPr>
        <w:t>.  The Committee</w:t>
      </w:r>
      <w:r w:rsidR="00BF59BF">
        <w:rPr>
          <w:rFonts w:ascii="Arial" w:hAnsi="Arial" w:cs="Arial"/>
          <w:sz w:val="20"/>
        </w:rPr>
        <w:t xml:space="preserve"> </w:t>
      </w:r>
      <w:r w:rsidR="00740E85">
        <w:rPr>
          <w:rFonts w:ascii="Arial" w:hAnsi="Arial" w:cs="Arial"/>
          <w:sz w:val="20"/>
        </w:rPr>
        <w:t>will</w:t>
      </w:r>
      <w:r w:rsidR="00BF59BF">
        <w:rPr>
          <w:rFonts w:ascii="Arial" w:hAnsi="Arial" w:cs="Arial"/>
          <w:sz w:val="20"/>
        </w:rPr>
        <w:t xml:space="preserve"> notify</w:t>
      </w:r>
      <w:r w:rsidR="00330443">
        <w:rPr>
          <w:rFonts w:ascii="Arial" w:hAnsi="Arial" w:cs="Arial"/>
          <w:sz w:val="20"/>
        </w:rPr>
        <w:t xml:space="preserve"> the LEPC and SERC</w:t>
      </w:r>
      <w:r w:rsidR="00BF59BF">
        <w:rPr>
          <w:rFonts w:ascii="Arial" w:hAnsi="Arial" w:cs="Arial"/>
          <w:sz w:val="20"/>
        </w:rPr>
        <w:t xml:space="preserve"> </w:t>
      </w:r>
      <w:r w:rsidR="00330443">
        <w:rPr>
          <w:rFonts w:ascii="Arial" w:hAnsi="Arial" w:cs="Arial"/>
          <w:sz w:val="20"/>
        </w:rPr>
        <w:t>o</w:t>
      </w:r>
      <w:r w:rsidR="00BF59BF">
        <w:rPr>
          <w:rFonts w:ascii="Arial" w:hAnsi="Arial" w:cs="Arial"/>
          <w:sz w:val="20"/>
        </w:rPr>
        <w:t>f any deficiencies</w:t>
      </w:r>
      <w:r w:rsidR="0029246B" w:rsidRPr="00B20216">
        <w:rPr>
          <w:rFonts w:ascii="Arial" w:hAnsi="Arial" w:cs="Arial"/>
          <w:sz w:val="20"/>
        </w:rPr>
        <w:t xml:space="preserve">.  </w:t>
      </w:r>
      <w:r w:rsidR="00972876">
        <w:rPr>
          <w:rFonts w:ascii="Arial" w:hAnsi="Arial" w:cs="Arial"/>
          <w:sz w:val="20"/>
        </w:rPr>
        <w:t>LEPC submission</w:t>
      </w:r>
      <w:r w:rsidR="009742A2">
        <w:rPr>
          <w:rFonts w:ascii="Arial" w:hAnsi="Arial" w:cs="Arial"/>
          <w:sz w:val="20"/>
        </w:rPr>
        <w:t xml:space="preserve"> </w:t>
      </w:r>
      <w:r w:rsidR="0065315B">
        <w:rPr>
          <w:rFonts w:ascii="Arial" w:hAnsi="Arial" w:cs="Arial"/>
          <w:sz w:val="20"/>
        </w:rPr>
        <w:t>exceptions</w:t>
      </w:r>
      <w:r w:rsidR="009742A2">
        <w:rPr>
          <w:rFonts w:ascii="Arial" w:hAnsi="Arial" w:cs="Arial"/>
          <w:sz w:val="20"/>
        </w:rPr>
        <w:t xml:space="preserve"> may </w:t>
      </w:r>
      <w:r w:rsidR="0029246B" w:rsidRPr="00B20216">
        <w:rPr>
          <w:rFonts w:ascii="Arial" w:hAnsi="Arial" w:cs="Arial"/>
          <w:sz w:val="20"/>
        </w:rPr>
        <w:t>include, but are not limited to:</w:t>
      </w:r>
      <w:r w:rsidR="003E455F">
        <w:rPr>
          <w:rFonts w:ascii="Arial" w:hAnsi="Arial" w:cs="Arial"/>
          <w:sz w:val="20"/>
        </w:rPr>
        <w:t xml:space="preserve"> Carson County LEPC, Churchill County LEPC, Clark County LEPC, Douglas County LEPC, Elko County LEPC, Esmeralda County LEPC, Eureka County LEPC, Humboldt County LEPC, Lander County LEPC, Lincoln County LEPC, Lyon County LEPC, Mineral County LEPC, Nye County LEPC, Pershing County LEPC, Storey County LEPC, Washoe County LEPC, </w:t>
      </w:r>
      <w:r w:rsidR="00B04449">
        <w:rPr>
          <w:rFonts w:ascii="Arial" w:hAnsi="Arial" w:cs="Arial"/>
          <w:sz w:val="20"/>
        </w:rPr>
        <w:t xml:space="preserve">and </w:t>
      </w:r>
      <w:r w:rsidR="003E455F">
        <w:rPr>
          <w:rFonts w:ascii="Arial" w:hAnsi="Arial" w:cs="Arial"/>
          <w:sz w:val="20"/>
        </w:rPr>
        <w:t>White Pine County LEPC</w:t>
      </w:r>
      <w:r w:rsidR="00B04449">
        <w:rPr>
          <w:rFonts w:ascii="Arial" w:hAnsi="Arial" w:cs="Arial"/>
          <w:sz w:val="20"/>
        </w:rPr>
        <w:t>.</w:t>
      </w:r>
    </w:p>
    <w:p w14:paraId="4FD34EA7" w14:textId="77777777" w:rsidR="00944D95" w:rsidRDefault="00944D95" w:rsidP="00944D95">
      <w:pPr>
        <w:pStyle w:val="ListParagraph"/>
        <w:rPr>
          <w:rFonts w:ascii="Arial" w:hAnsi="Arial" w:cs="Arial"/>
          <w:sz w:val="20"/>
        </w:rPr>
      </w:pPr>
    </w:p>
    <w:p w14:paraId="7908F869" w14:textId="7EFAD9FD" w:rsidR="00841B69" w:rsidRPr="00C12783" w:rsidRDefault="00944D95" w:rsidP="00841B69">
      <w:pPr>
        <w:widowControl w:val="0"/>
        <w:numPr>
          <w:ilvl w:val="0"/>
          <w:numId w:val="1"/>
        </w:numPr>
        <w:tabs>
          <w:tab w:val="left" w:pos="990"/>
          <w:tab w:val="left" w:pos="1080"/>
        </w:tabs>
        <w:ind w:left="990" w:hanging="990"/>
        <w:rPr>
          <w:rFonts w:ascii="Arial" w:hAnsi="Arial" w:cs="Arial"/>
          <w:sz w:val="20"/>
        </w:rPr>
      </w:pPr>
      <w:r>
        <w:rPr>
          <w:rFonts w:ascii="Arial" w:hAnsi="Arial" w:cs="Arial"/>
          <w:b/>
          <w:bCs/>
          <w:sz w:val="20"/>
        </w:rPr>
        <w:t>UPDATE SERC BYLAWS FOR COMPLIANCE (Discussion/For Possible Action)</w:t>
      </w:r>
      <w:r>
        <w:rPr>
          <w:rFonts w:ascii="Arial" w:hAnsi="Arial" w:cs="Arial"/>
          <w:sz w:val="20"/>
        </w:rPr>
        <w:t xml:space="preserve"> – The Committee will review the current SERC </w:t>
      </w:r>
      <w:r w:rsidR="00876F08">
        <w:rPr>
          <w:rFonts w:ascii="Arial" w:hAnsi="Arial" w:cs="Arial"/>
          <w:sz w:val="20"/>
        </w:rPr>
        <w:t>Bylaws,</w:t>
      </w:r>
      <w:r w:rsidR="00882499">
        <w:rPr>
          <w:rFonts w:ascii="Arial" w:hAnsi="Arial" w:cs="Arial"/>
          <w:sz w:val="20"/>
        </w:rPr>
        <w:t xml:space="preserve"> and any </w:t>
      </w:r>
      <w:r w:rsidR="00876F08">
        <w:rPr>
          <w:rFonts w:ascii="Arial" w:hAnsi="Arial" w:cs="Arial"/>
          <w:sz w:val="20"/>
        </w:rPr>
        <w:t xml:space="preserve">submitted </w:t>
      </w:r>
      <w:r w:rsidR="00882499">
        <w:rPr>
          <w:rFonts w:ascii="Arial" w:hAnsi="Arial" w:cs="Arial"/>
          <w:sz w:val="20"/>
        </w:rPr>
        <w:t xml:space="preserve">suggested changes.  Possible action may </w:t>
      </w:r>
      <w:r w:rsidR="008B115C">
        <w:rPr>
          <w:rFonts w:ascii="Arial" w:hAnsi="Arial" w:cs="Arial"/>
          <w:sz w:val="20"/>
        </w:rPr>
        <w:lastRenderedPageBreak/>
        <w:t>include</w:t>
      </w:r>
      <w:r w:rsidR="00882499">
        <w:rPr>
          <w:rFonts w:ascii="Arial" w:hAnsi="Arial" w:cs="Arial"/>
          <w:sz w:val="20"/>
        </w:rPr>
        <w:t xml:space="preserve"> recommend</w:t>
      </w:r>
      <w:r w:rsidR="008B115C">
        <w:rPr>
          <w:rFonts w:ascii="Arial" w:hAnsi="Arial" w:cs="Arial"/>
          <w:sz w:val="20"/>
        </w:rPr>
        <w:t>ations</w:t>
      </w:r>
      <w:r w:rsidR="00882499">
        <w:rPr>
          <w:rFonts w:ascii="Arial" w:hAnsi="Arial" w:cs="Arial"/>
          <w:sz w:val="20"/>
        </w:rPr>
        <w:t xml:space="preserve"> </w:t>
      </w:r>
      <w:r w:rsidR="00C12783">
        <w:rPr>
          <w:rFonts w:ascii="Arial" w:hAnsi="Arial" w:cs="Arial"/>
          <w:sz w:val="20"/>
        </w:rPr>
        <w:t>to the SERC to approve or approve with recommended changes.</w:t>
      </w:r>
    </w:p>
    <w:p w14:paraId="12340716" w14:textId="77777777" w:rsidR="006C68E3" w:rsidRDefault="006C68E3" w:rsidP="00841B69">
      <w:pPr>
        <w:widowControl w:val="0"/>
        <w:tabs>
          <w:tab w:val="left" w:pos="990"/>
          <w:tab w:val="left" w:pos="1080"/>
        </w:tabs>
        <w:rPr>
          <w:rFonts w:ascii="Arial" w:hAnsi="Arial" w:cs="Arial"/>
          <w:sz w:val="20"/>
        </w:rPr>
      </w:pPr>
    </w:p>
    <w:p w14:paraId="7F2622AD" w14:textId="2C54835E" w:rsidR="00A55DEA" w:rsidRDefault="00A55DEA" w:rsidP="00841B69">
      <w:pPr>
        <w:widowControl w:val="0"/>
        <w:tabs>
          <w:tab w:val="left" w:pos="990"/>
          <w:tab w:val="left" w:pos="1080"/>
        </w:tabs>
        <w:rPr>
          <w:rFonts w:ascii="Arial" w:hAnsi="Arial" w:cs="Arial"/>
          <w:sz w:val="20"/>
        </w:rPr>
      </w:pPr>
    </w:p>
    <w:p w14:paraId="41408830" w14:textId="77777777" w:rsidR="00876F08" w:rsidRPr="00B20216" w:rsidRDefault="00876F08" w:rsidP="00841B69">
      <w:pPr>
        <w:widowControl w:val="0"/>
        <w:tabs>
          <w:tab w:val="left" w:pos="990"/>
          <w:tab w:val="left" w:pos="1080"/>
        </w:tabs>
        <w:rPr>
          <w:rFonts w:ascii="Arial" w:hAnsi="Arial" w:cs="Arial"/>
          <w:sz w:val="20"/>
        </w:rPr>
      </w:pPr>
    </w:p>
    <w:p w14:paraId="08544D4E" w14:textId="736E7251" w:rsidR="00A80375" w:rsidRPr="00B20216" w:rsidRDefault="0037407A" w:rsidP="00B724CB">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PUBLIC COMMENT</w:t>
      </w:r>
      <w:r w:rsidR="00C91AAF" w:rsidRPr="00B20216">
        <w:rPr>
          <w:rFonts w:ascii="Arial" w:hAnsi="Arial" w:cs="Arial"/>
          <w:b/>
          <w:sz w:val="20"/>
        </w:rPr>
        <w:t xml:space="preserve"> (Non-action Item)</w:t>
      </w:r>
      <w:r w:rsidR="00C91AAF" w:rsidRPr="00B20216">
        <w:rPr>
          <w:rFonts w:ascii="Arial" w:hAnsi="Arial" w:cs="Arial"/>
          <w:sz w:val="20"/>
        </w:rPr>
        <w:t xml:space="preserve"> – </w:t>
      </w:r>
      <w:r w:rsidR="00A80375" w:rsidRPr="00B20216">
        <w:rPr>
          <w:rFonts w:ascii="Arial" w:hAnsi="Arial" w:cs="Arial"/>
          <w:sz w:val="20"/>
        </w:rPr>
        <w:t xml:space="preserve">No action may be taken upon a matter raised under this item of the agenda until the matter itself has been specifically included on an agenda as an item upon which action may be taken.  Public comments are limited to three minutes unless the </w:t>
      </w:r>
      <w:r w:rsidR="00DA678B">
        <w:rPr>
          <w:rFonts w:ascii="Arial" w:hAnsi="Arial" w:cs="Arial"/>
          <w:sz w:val="20"/>
        </w:rPr>
        <w:t>C</w:t>
      </w:r>
      <w:r w:rsidR="00A80375" w:rsidRPr="00B20216">
        <w:rPr>
          <w:rFonts w:ascii="Arial" w:hAnsi="Arial" w:cs="Arial"/>
          <w:sz w:val="20"/>
        </w:rPr>
        <w:t>ommittee elects to extend the comments for purposes of further discussion.  Comments will not be restricted based on</w:t>
      </w:r>
      <w:r w:rsidR="00A80375" w:rsidRPr="00B20216">
        <w:rPr>
          <w:rFonts w:ascii="Arial" w:hAnsi="Arial" w:cs="Arial"/>
          <w:spacing w:val="-2"/>
          <w:sz w:val="20"/>
        </w:rPr>
        <w:t xml:space="preserve"> </w:t>
      </w:r>
      <w:r w:rsidR="00A80375" w:rsidRPr="00B20216">
        <w:rPr>
          <w:rFonts w:ascii="Arial" w:hAnsi="Arial" w:cs="Arial"/>
          <w:sz w:val="20"/>
        </w:rPr>
        <w:t>viewpoint.</w:t>
      </w:r>
    </w:p>
    <w:p w14:paraId="6505C990" w14:textId="77777777" w:rsidR="00320BFD" w:rsidRPr="00B20216" w:rsidRDefault="00320BFD" w:rsidP="00320BFD">
      <w:pPr>
        <w:widowControl w:val="0"/>
        <w:tabs>
          <w:tab w:val="left" w:pos="990"/>
          <w:tab w:val="left" w:pos="1080"/>
        </w:tabs>
        <w:rPr>
          <w:rFonts w:ascii="Arial" w:hAnsi="Arial" w:cs="Arial"/>
          <w:sz w:val="20"/>
        </w:rPr>
      </w:pPr>
    </w:p>
    <w:p w14:paraId="2A128C8E" w14:textId="77777777" w:rsidR="0096697A" w:rsidRPr="00B20216" w:rsidRDefault="00A70C6E" w:rsidP="00B724CB">
      <w:pPr>
        <w:widowControl w:val="0"/>
        <w:numPr>
          <w:ilvl w:val="0"/>
          <w:numId w:val="1"/>
        </w:numPr>
        <w:ind w:left="1080" w:hanging="1080"/>
        <w:rPr>
          <w:rFonts w:ascii="Arial" w:hAnsi="Arial" w:cs="Arial"/>
          <w:sz w:val="20"/>
        </w:rPr>
      </w:pPr>
      <w:r w:rsidRPr="00B20216">
        <w:rPr>
          <w:rFonts w:ascii="Arial" w:hAnsi="Arial" w:cs="Arial"/>
          <w:b/>
          <w:sz w:val="20"/>
        </w:rPr>
        <w:t>ADJOURNMENT</w:t>
      </w:r>
      <w:r w:rsidR="005A6C68" w:rsidRPr="00B20216">
        <w:rPr>
          <w:rFonts w:ascii="Arial" w:hAnsi="Arial" w:cs="Arial"/>
          <w:b/>
          <w:sz w:val="20"/>
        </w:rPr>
        <w:t xml:space="preserve"> (Discussion/For Possible Action)</w:t>
      </w:r>
    </w:p>
    <w:p w14:paraId="24A6E500" w14:textId="22C3D28C" w:rsidR="0096697A" w:rsidRPr="00B20216" w:rsidRDefault="0096697A" w:rsidP="00873BE7">
      <w:pPr>
        <w:widowControl w:val="0"/>
        <w:rPr>
          <w:rFonts w:ascii="Arial" w:hAnsi="Arial" w:cs="Arial"/>
          <w:sz w:val="20"/>
        </w:rPr>
      </w:pPr>
    </w:p>
    <w:p w14:paraId="18252453" w14:textId="77777777" w:rsidR="00873BE7" w:rsidRPr="00B20216" w:rsidRDefault="00873BE7" w:rsidP="00873BE7">
      <w:pPr>
        <w:ind w:right="720"/>
        <w:rPr>
          <w:rFonts w:ascii="Arial" w:hAnsi="Arial" w:cs="Arial"/>
          <w:iCs/>
          <w:sz w:val="20"/>
        </w:rPr>
      </w:pPr>
    </w:p>
    <w:p w14:paraId="63EF49D5" w14:textId="736A7306" w:rsidR="00873BE7" w:rsidRPr="00B20216" w:rsidRDefault="00873BE7" w:rsidP="008D4124">
      <w:pPr>
        <w:ind w:right="720"/>
        <w:rPr>
          <w:rFonts w:ascii="Arial" w:hAnsi="Arial" w:cs="Arial"/>
          <w:i/>
          <w:sz w:val="20"/>
        </w:rPr>
      </w:pPr>
      <w:r w:rsidRPr="00B20216">
        <w:rPr>
          <w:rFonts w:ascii="Arial" w:hAnsi="Arial" w:cs="Arial"/>
          <w:i/>
          <w:sz w:val="20"/>
        </w:rPr>
        <w:t xml:space="preserve">This is a public meeting.  In conformance with the Nevada Public Meeting Law, I, </w:t>
      </w:r>
      <w:r w:rsidR="007561AE">
        <w:rPr>
          <w:rFonts w:ascii="Arial" w:hAnsi="Arial" w:cs="Arial"/>
          <w:i/>
          <w:sz w:val="20"/>
        </w:rPr>
        <w:t>Brandilyn Baxter</w:t>
      </w:r>
      <w:r w:rsidRPr="00B20216">
        <w:rPr>
          <w:rFonts w:ascii="Arial" w:hAnsi="Arial" w:cs="Arial"/>
          <w:i/>
          <w:sz w:val="20"/>
        </w:rPr>
        <w:t xml:space="preserve"> on behalf of SERC posted or caused the posting of this agenda </w:t>
      </w:r>
      <w:r w:rsidR="00B0099E">
        <w:rPr>
          <w:rFonts w:ascii="Arial" w:hAnsi="Arial" w:cs="Arial"/>
          <w:i/>
          <w:sz w:val="20"/>
        </w:rPr>
        <w:t>on or</w:t>
      </w:r>
      <w:r w:rsidR="00D45655">
        <w:rPr>
          <w:rFonts w:ascii="Arial" w:hAnsi="Arial" w:cs="Arial"/>
          <w:i/>
          <w:sz w:val="20"/>
        </w:rPr>
        <w:t xml:space="preserve"> </w:t>
      </w:r>
      <w:r w:rsidRPr="00B20216">
        <w:rPr>
          <w:rFonts w:ascii="Arial" w:hAnsi="Arial" w:cs="Arial"/>
          <w:i/>
          <w:sz w:val="20"/>
        </w:rPr>
        <w:t xml:space="preserve">before </w:t>
      </w:r>
      <w:r w:rsidR="007561AE">
        <w:rPr>
          <w:rFonts w:ascii="Arial" w:hAnsi="Arial" w:cs="Arial"/>
          <w:i/>
          <w:sz w:val="20"/>
        </w:rPr>
        <w:t xml:space="preserve">February </w:t>
      </w:r>
      <w:r w:rsidR="00BC1D9D">
        <w:rPr>
          <w:rFonts w:ascii="Arial" w:hAnsi="Arial" w:cs="Arial"/>
          <w:i/>
          <w:sz w:val="20"/>
        </w:rPr>
        <w:t>05</w:t>
      </w:r>
      <w:r w:rsidRPr="00B20216">
        <w:rPr>
          <w:rFonts w:ascii="Arial" w:hAnsi="Arial" w:cs="Arial"/>
          <w:i/>
          <w:sz w:val="20"/>
        </w:rPr>
        <w:t>, 202</w:t>
      </w:r>
      <w:r w:rsidR="000E6E60">
        <w:rPr>
          <w:rFonts w:ascii="Arial" w:hAnsi="Arial" w:cs="Arial"/>
          <w:i/>
          <w:sz w:val="20"/>
        </w:rPr>
        <w:t>5</w:t>
      </w:r>
      <w:r w:rsidRPr="00B20216">
        <w:rPr>
          <w:rFonts w:ascii="Arial" w:hAnsi="Arial" w:cs="Arial"/>
          <w:i/>
          <w:sz w:val="20"/>
        </w:rPr>
        <w:t xml:space="preserve">, </w:t>
      </w:r>
      <w:r w:rsidR="007561AE">
        <w:rPr>
          <w:rFonts w:ascii="Arial" w:hAnsi="Arial" w:cs="Arial"/>
          <w:i/>
          <w:sz w:val="20"/>
        </w:rPr>
        <w:t>10</w:t>
      </w:r>
      <w:r w:rsidRPr="00B20216">
        <w:rPr>
          <w:rFonts w:ascii="Arial" w:hAnsi="Arial" w:cs="Arial"/>
          <w:i/>
          <w:sz w:val="20"/>
        </w:rPr>
        <w:t>:00am, at the following locations:</w:t>
      </w:r>
    </w:p>
    <w:p w14:paraId="6DF06DBB" w14:textId="77777777" w:rsidR="00873BE7" w:rsidRPr="00B20216" w:rsidRDefault="00873BE7" w:rsidP="00873BE7">
      <w:pPr>
        <w:pStyle w:val="BodyText"/>
        <w:ind w:right="720"/>
        <w:rPr>
          <w:i/>
          <w:sz w:val="20"/>
          <w:szCs w:val="20"/>
        </w:rPr>
      </w:pPr>
    </w:p>
    <w:p w14:paraId="3BAE9AB7" w14:textId="77777777" w:rsidR="00873BE7" w:rsidRPr="00B20216" w:rsidRDefault="00873BE7" w:rsidP="00873BE7">
      <w:pPr>
        <w:pStyle w:val="BodyText"/>
        <w:ind w:left="90" w:right="720"/>
        <w:jc w:val="center"/>
        <w:rPr>
          <w:i/>
          <w:sz w:val="20"/>
          <w:szCs w:val="20"/>
        </w:rPr>
      </w:pPr>
    </w:p>
    <w:p w14:paraId="34723B05"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State Emergency Response Commission</w:t>
      </w:r>
      <w:r w:rsidRPr="00B20216">
        <w:rPr>
          <w:rFonts w:ascii="Arial" w:hAnsi="Arial" w:cs="Arial"/>
          <w:i/>
          <w:sz w:val="20"/>
        </w:rPr>
        <w:t xml:space="preserve"> – 107 Jacobsen Way – Carson City</w:t>
      </w:r>
    </w:p>
    <w:p w14:paraId="1D4EEECF"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State Library &amp; Archives</w:t>
      </w:r>
      <w:r w:rsidRPr="00B20216">
        <w:rPr>
          <w:rFonts w:ascii="Arial" w:hAnsi="Arial" w:cs="Arial"/>
          <w:i/>
          <w:sz w:val="20"/>
        </w:rPr>
        <w:t xml:space="preserve"> – 100 North Stewart Street – Carson City</w:t>
      </w:r>
    </w:p>
    <w:p w14:paraId="782C3351" w14:textId="77777777" w:rsidR="00873BE7" w:rsidRPr="00B20216" w:rsidRDefault="00873BE7" w:rsidP="00873BE7">
      <w:pPr>
        <w:ind w:left="90" w:right="720" w:hanging="2"/>
        <w:jc w:val="center"/>
        <w:rPr>
          <w:rFonts w:ascii="Arial" w:hAnsi="Arial" w:cs="Arial"/>
          <w:i/>
          <w:sz w:val="20"/>
        </w:rPr>
      </w:pPr>
      <w:r w:rsidRPr="00B20216">
        <w:rPr>
          <w:rFonts w:ascii="Arial" w:hAnsi="Arial" w:cs="Arial"/>
          <w:b/>
          <w:bCs/>
          <w:i/>
          <w:sz w:val="20"/>
        </w:rPr>
        <w:t xml:space="preserve">Grant Sawyer Building </w:t>
      </w:r>
      <w:r w:rsidRPr="00B20216">
        <w:rPr>
          <w:rFonts w:ascii="Arial" w:hAnsi="Arial" w:cs="Arial"/>
          <w:i/>
          <w:sz w:val="20"/>
        </w:rPr>
        <w:t>– 555 E. Washington Street – Las Vegas</w:t>
      </w:r>
    </w:p>
    <w:p w14:paraId="52B9AC80"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123 East Washington Avenue – Las Vegas</w:t>
      </w:r>
    </w:p>
    <w:p w14:paraId="381B90E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1263 Stewart Street – Carson City</w:t>
      </w:r>
    </w:p>
    <w:p w14:paraId="1493B98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1951 Idaho Street – Elko</w:t>
      </w:r>
    </w:p>
    <w:p w14:paraId="02422DD1"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 xml:space="preserve">Department of Transportation </w:t>
      </w:r>
      <w:r w:rsidRPr="00B20216">
        <w:rPr>
          <w:rFonts w:ascii="Arial" w:hAnsi="Arial" w:cs="Arial"/>
          <w:i/>
          <w:sz w:val="20"/>
        </w:rPr>
        <w:t>– 1401 East Aultman Street - Ely</w:t>
      </w:r>
    </w:p>
    <w:p w14:paraId="3FE46B5D"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Legislative Counsel Bureau</w:t>
      </w:r>
      <w:r w:rsidRPr="00B20216">
        <w:rPr>
          <w:rFonts w:ascii="Arial" w:hAnsi="Arial" w:cs="Arial"/>
          <w:i/>
          <w:sz w:val="20"/>
        </w:rPr>
        <w:t xml:space="preserve"> – 401 South Carson Street – Carson City</w:t>
      </w:r>
    </w:p>
    <w:p w14:paraId="38F7B0B8"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SERC web site</w:t>
      </w:r>
      <w:r w:rsidRPr="00B20216">
        <w:rPr>
          <w:rFonts w:ascii="Arial" w:hAnsi="Arial" w:cs="Arial"/>
          <w:i/>
          <w:sz w:val="20"/>
        </w:rPr>
        <w:t xml:space="preserve"> – </w:t>
      </w:r>
      <w:hyperlink r:id="rId8" w:history="1">
        <w:r w:rsidRPr="00B20216">
          <w:rPr>
            <w:rStyle w:val="Hyperlink"/>
            <w:rFonts w:ascii="Arial" w:hAnsi="Arial" w:cs="Arial"/>
            <w:sz w:val="20"/>
          </w:rPr>
          <w:t>http://serc.nv.gov</w:t>
        </w:r>
      </w:hyperlink>
    </w:p>
    <w:p w14:paraId="11435CD6" w14:textId="77777777" w:rsidR="00873BE7" w:rsidRPr="00B20216" w:rsidRDefault="00873BE7" w:rsidP="00873BE7">
      <w:pPr>
        <w:ind w:left="90" w:right="720"/>
        <w:jc w:val="center"/>
        <w:rPr>
          <w:rFonts w:ascii="Arial" w:hAnsi="Arial" w:cs="Arial"/>
          <w:i/>
          <w:color w:val="0000FF"/>
          <w:sz w:val="20"/>
          <w:u w:val="single" w:color="0000FF"/>
        </w:rPr>
      </w:pPr>
      <w:r w:rsidRPr="00B20216">
        <w:rPr>
          <w:rFonts w:ascii="Arial" w:hAnsi="Arial" w:cs="Arial"/>
          <w:b/>
          <w:bCs/>
          <w:i/>
          <w:sz w:val="20"/>
        </w:rPr>
        <w:t xml:space="preserve">Nevada Public Notice Website </w:t>
      </w:r>
      <w:r w:rsidRPr="00B20216">
        <w:rPr>
          <w:rFonts w:ascii="Arial" w:hAnsi="Arial" w:cs="Arial"/>
          <w:i/>
          <w:sz w:val="20"/>
        </w:rPr>
        <w:t xml:space="preserve">– </w:t>
      </w:r>
      <w:hyperlink r:id="rId9">
        <w:r w:rsidRPr="00B20216">
          <w:rPr>
            <w:rFonts w:ascii="Arial" w:hAnsi="Arial" w:cs="Arial"/>
            <w:i/>
            <w:color w:val="0000FF"/>
            <w:sz w:val="20"/>
            <w:u w:val="single" w:color="0000FF"/>
          </w:rPr>
          <w:t>https://notice.nv.gov</w:t>
        </w:r>
      </w:hyperlink>
    </w:p>
    <w:p w14:paraId="604D36FC" w14:textId="77777777" w:rsidR="00873BE7" w:rsidRPr="00B20216" w:rsidRDefault="00873BE7" w:rsidP="00873BE7">
      <w:pPr>
        <w:ind w:left="90" w:right="720"/>
        <w:jc w:val="center"/>
        <w:rPr>
          <w:rFonts w:ascii="Arial" w:hAnsi="Arial" w:cs="Arial"/>
          <w:i/>
          <w:sz w:val="20"/>
        </w:rPr>
      </w:pPr>
    </w:p>
    <w:p w14:paraId="0D435910" w14:textId="77777777" w:rsidR="00873BE7" w:rsidRPr="00B20216" w:rsidRDefault="00873BE7" w:rsidP="00873BE7">
      <w:pPr>
        <w:ind w:left="90" w:right="720"/>
        <w:jc w:val="center"/>
        <w:rPr>
          <w:rFonts w:ascii="Arial" w:hAnsi="Arial" w:cs="Arial"/>
          <w:i/>
          <w:sz w:val="20"/>
        </w:rPr>
      </w:pPr>
    </w:p>
    <w:p w14:paraId="6BBC636C" w14:textId="111DE2ED" w:rsidR="00873BE7" w:rsidRPr="00B20216" w:rsidRDefault="00873BE7" w:rsidP="00873BE7">
      <w:pPr>
        <w:ind w:left="90" w:right="720"/>
        <w:jc w:val="center"/>
        <w:rPr>
          <w:rFonts w:ascii="Arial" w:hAnsi="Arial" w:cs="Arial"/>
          <w:i/>
          <w:sz w:val="20"/>
        </w:rPr>
      </w:pPr>
      <w:r w:rsidRPr="00B20216">
        <w:rPr>
          <w:rFonts w:ascii="Arial" w:hAnsi="Arial" w:cs="Arial"/>
          <w:i/>
          <w:sz w:val="20"/>
        </w:rPr>
        <w:t xml:space="preserve">Pursuant to NRS 241.020(2) (c), a copy of supporting materials for the meeting may be obtained by contacting </w:t>
      </w:r>
      <w:r w:rsidR="003E0FB2">
        <w:rPr>
          <w:rFonts w:ascii="Arial" w:hAnsi="Arial" w:cs="Arial"/>
          <w:i/>
          <w:sz w:val="20"/>
        </w:rPr>
        <w:t>Brandilyn Baxter</w:t>
      </w:r>
      <w:r w:rsidRPr="00B20216">
        <w:rPr>
          <w:rFonts w:ascii="Arial" w:hAnsi="Arial" w:cs="Arial"/>
          <w:i/>
          <w:sz w:val="20"/>
        </w:rPr>
        <w:t xml:space="preserve">, Commission Administrator, State Emergency Response Commission at (775) 684-7511, 107 Jacobsen Way, Carson City, NV  89711 or </w:t>
      </w:r>
      <w:hyperlink r:id="rId10" w:history="1">
        <w:r w:rsidRPr="00B20216">
          <w:rPr>
            <w:rStyle w:val="Hyperlink"/>
            <w:rFonts w:ascii="Arial" w:hAnsi="Arial" w:cs="Arial"/>
            <w:i/>
            <w:sz w:val="20"/>
          </w:rPr>
          <w:t>serc@dps.state.nv.us</w:t>
        </w:r>
      </w:hyperlink>
    </w:p>
    <w:p w14:paraId="353F114F" w14:textId="77777777" w:rsidR="00873BE7" w:rsidRPr="00B20216" w:rsidRDefault="00873BE7" w:rsidP="00873BE7">
      <w:pPr>
        <w:pStyle w:val="BodyText"/>
        <w:ind w:left="90" w:right="720"/>
        <w:jc w:val="center"/>
        <w:rPr>
          <w:i/>
          <w:sz w:val="20"/>
          <w:szCs w:val="20"/>
        </w:rPr>
      </w:pPr>
    </w:p>
    <w:p w14:paraId="4F87CCE7" w14:textId="77777777" w:rsidR="00873BE7" w:rsidRPr="00B20216" w:rsidRDefault="00873BE7" w:rsidP="00873BE7">
      <w:pPr>
        <w:pStyle w:val="BodyText"/>
        <w:ind w:left="90" w:right="720"/>
        <w:jc w:val="center"/>
        <w:rPr>
          <w:i/>
          <w:sz w:val="20"/>
          <w:szCs w:val="20"/>
        </w:rPr>
      </w:pPr>
    </w:p>
    <w:p w14:paraId="27CCA584"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We are pleased to make reasonable accommodations for members of the public who are disabled.  If special arrangements are necessary, please notify the State Emergency Response Commission at (775) 684-7511.</w:t>
      </w:r>
    </w:p>
    <w:p w14:paraId="70F68C7F"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Twenty-four (24) hour advance notice is requested.</w:t>
      </w:r>
    </w:p>
    <w:p w14:paraId="3D78D248" w14:textId="77777777" w:rsidR="00873BE7" w:rsidRPr="00B20216" w:rsidRDefault="00873BE7" w:rsidP="00873BE7">
      <w:pPr>
        <w:ind w:left="90" w:right="720"/>
        <w:jc w:val="center"/>
        <w:rPr>
          <w:rFonts w:ascii="Arial" w:hAnsi="Arial" w:cs="Arial"/>
          <w:sz w:val="20"/>
        </w:rPr>
      </w:pPr>
    </w:p>
    <w:p w14:paraId="4D711170" w14:textId="77777777" w:rsidR="00873BE7" w:rsidRPr="00B20216" w:rsidRDefault="00873BE7" w:rsidP="00873BE7">
      <w:pPr>
        <w:widowControl w:val="0"/>
        <w:rPr>
          <w:rFonts w:ascii="Arial" w:hAnsi="Arial" w:cs="Arial"/>
          <w:sz w:val="20"/>
        </w:rPr>
      </w:pPr>
    </w:p>
    <w:sectPr w:rsidR="00873BE7" w:rsidRPr="00B20216" w:rsidSect="00335181">
      <w:headerReference w:type="even" r:id="rId11"/>
      <w:footerReference w:type="even" r:id="rId12"/>
      <w:footerReference w:type="default" r:id="rId13"/>
      <w:footnotePr>
        <w:numFmt w:val="lowerLetter"/>
      </w:footnotePr>
      <w:endnotePr>
        <w:numFmt w:val="lowerLetter"/>
      </w:endnotePr>
      <w:type w:val="continuous"/>
      <w:pgSz w:w="12240" w:h="15840" w:code="1"/>
      <w:pgMar w:top="1440" w:right="720" w:bottom="720" w:left="1440" w:header="0" w:footer="144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DCFE" w14:textId="77777777" w:rsidR="00F40D9B" w:rsidRDefault="00F40D9B">
      <w:r>
        <w:separator/>
      </w:r>
    </w:p>
  </w:endnote>
  <w:endnote w:type="continuationSeparator" w:id="0">
    <w:p w14:paraId="02282EAD" w14:textId="77777777" w:rsidR="00F40D9B" w:rsidRDefault="00F4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18E1" w14:textId="77777777" w:rsidR="009D5E3F" w:rsidRPr="009F6BD0" w:rsidRDefault="001B5920" w:rsidP="00022D95">
    <w:pPr>
      <w:pStyle w:val="Footer"/>
      <w:framePr w:wrap="around" w:vAnchor="text" w:hAnchor="margin" w:xAlign="center" w:y="1"/>
      <w:rPr>
        <w:rStyle w:val="PageNumber"/>
        <w:rFonts w:ascii="Arial" w:hAnsi="Arial" w:cs="Arial"/>
      </w:rPr>
    </w:pPr>
    <w:r w:rsidRPr="009F6BD0">
      <w:rPr>
        <w:rStyle w:val="PageNumber"/>
        <w:rFonts w:ascii="Arial" w:hAnsi="Arial" w:cs="Arial"/>
      </w:rPr>
      <w:fldChar w:fldCharType="begin"/>
    </w:r>
    <w:r w:rsidR="009D5E3F" w:rsidRPr="009F6BD0">
      <w:rPr>
        <w:rStyle w:val="PageNumber"/>
        <w:rFonts w:ascii="Arial" w:hAnsi="Arial" w:cs="Arial"/>
      </w:rPr>
      <w:instrText xml:space="preserve">PAGE  </w:instrText>
    </w:r>
    <w:r w:rsidRPr="009F6BD0">
      <w:rPr>
        <w:rStyle w:val="PageNumber"/>
        <w:rFonts w:ascii="Arial" w:hAnsi="Arial" w:cs="Arial"/>
      </w:rPr>
      <w:fldChar w:fldCharType="separate"/>
    </w:r>
    <w:r w:rsidR="00335181" w:rsidRPr="009F6BD0">
      <w:rPr>
        <w:rStyle w:val="PageNumber"/>
        <w:rFonts w:ascii="Arial" w:hAnsi="Arial" w:cs="Arial"/>
        <w:noProof/>
      </w:rPr>
      <w:t>- 2 -</w:t>
    </w:r>
    <w:r w:rsidRPr="009F6BD0">
      <w:rPr>
        <w:rStyle w:val="PageNumber"/>
        <w:rFonts w:ascii="Arial" w:hAnsi="Arial" w:cs="Arial"/>
      </w:rPr>
      <w:fldChar w:fldCharType="end"/>
    </w:r>
  </w:p>
  <w:p w14:paraId="2145490E" w14:textId="77777777" w:rsidR="009D5E3F" w:rsidRDefault="009D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B0D7" w14:textId="77777777" w:rsidR="009D5E3F" w:rsidRDefault="001B5920" w:rsidP="00022D95">
    <w:pPr>
      <w:pStyle w:val="Footer"/>
      <w:framePr w:wrap="around" w:vAnchor="text" w:hAnchor="margin" w:xAlign="center" w:y="1"/>
      <w:rPr>
        <w:rStyle w:val="PageNumber"/>
      </w:rPr>
    </w:pPr>
    <w:r>
      <w:rPr>
        <w:rStyle w:val="PageNumber"/>
      </w:rPr>
      <w:fldChar w:fldCharType="begin"/>
    </w:r>
    <w:r w:rsidR="009D5E3F">
      <w:rPr>
        <w:rStyle w:val="PageNumber"/>
      </w:rPr>
      <w:instrText xml:space="preserve">PAGE  </w:instrText>
    </w:r>
    <w:r>
      <w:rPr>
        <w:rStyle w:val="PageNumber"/>
      </w:rPr>
      <w:fldChar w:fldCharType="separate"/>
    </w:r>
    <w:r w:rsidR="009D5E3F">
      <w:rPr>
        <w:rStyle w:val="PageNumber"/>
        <w:noProof/>
      </w:rPr>
      <w:t>- 3 -</w:t>
    </w:r>
    <w:r>
      <w:rPr>
        <w:rStyle w:val="PageNumber"/>
      </w:rPr>
      <w:fldChar w:fldCharType="end"/>
    </w:r>
  </w:p>
  <w:p w14:paraId="1BE91A39" w14:textId="77777777" w:rsidR="009D5E3F" w:rsidRDefault="009D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E925" w14:textId="77777777" w:rsidR="00F40D9B" w:rsidRDefault="00F40D9B">
      <w:r>
        <w:separator/>
      </w:r>
    </w:p>
  </w:footnote>
  <w:footnote w:type="continuationSeparator" w:id="0">
    <w:p w14:paraId="022EE6E3" w14:textId="77777777" w:rsidR="00F40D9B" w:rsidRDefault="00F40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6807" w14:textId="77777777" w:rsidR="009D5E3F" w:rsidRDefault="009D5E3F" w:rsidP="00E526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1350AD1"/>
    <w:multiLevelType w:val="multilevel"/>
    <w:tmpl w:val="78CEF7D4"/>
    <w:lvl w:ilvl="0">
      <w:start w:val="2"/>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A86266"/>
    <w:multiLevelType w:val="hybridMultilevel"/>
    <w:tmpl w:val="2C2E69C8"/>
    <w:lvl w:ilvl="0" w:tplc="D9E00DA0">
      <w:start w:val="1"/>
      <w:numFmt w:val="upperLetter"/>
      <w:lvlText w:val="%1."/>
      <w:lvlJc w:val="left"/>
      <w:pPr>
        <w:tabs>
          <w:tab w:val="num" w:pos="1800"/>
        </w:tabs>
        <w:ind w:left="2016" w:hanging="576"/>
      </w:pPr>
      <w:rPr>
        <w:rFonts w:hint="default"/>
      </w:rPr>
    </w:lvl>
    <w:lvl w:ilvl="1" w:tplc="4C28FFBA">
      <w:start w:val="1"/>
      <w:numFmt w:val="upperLetter"/>
      <w:lvlText w:val="%2."/>
      <w:lvlJc w:val="left"/>
      <w:pPr>
        <w:tabs>
          <w:tab w:val="num" w:pos="1800"/>
        </w:tabs>
        <w:ind w:left="1584" w:hanging="14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B5ABF"/>
    <w:multiLevelType w:val="hybridMultilevel"/>
    <w:tmpl w:val="30D240E4"/>
    <w:lvl w:ilvl="0" w:tplc="72D49060">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A4FC3"/>
    <w:multiLevelType w:val="hybridMultilevel"/>
    <w:tmpl w:val="81F05BD6"/>
    <w:lvl w:ilvl="0" w:tplc="C286346A">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66D8D"/>
    <w:multiLevelType w:val="multilevel"/>
    <w:tmpl w:val="B0D20922"/>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5F7AED"/>
    <w:multiLevelType w:val="multilevel"/>
    <w:tmpl w:val="280A4EC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CE471B"/>
    <w:multiLevelType w:val="multilevel"/>
    <w:tmpl w:val="6B225C00"/>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7C4F69"/>
    <w:multiLevelType w:val="multilevel"/>
    <w:tmpl w:val="EB861440"/>
    <w:lvl w:ilvl="0">
      <w:start w:val="1"/>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F202B"/>
    <w:multiLevelType w:val="hybridMultilevel"/>
    <w:tmpl w:val="9A5EAE30"/>
    <w:lvl w:ilvl="0" w:tplc="F8B28BAC">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76CC7"/>
    <w:multiLevelType w:val="multilevel"/>
    <w:tmpl w:val="379E27DC"/>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75815C6"/>
    <w:multiLevelType w:val="multilevel"/>
    <w:tmpl w:val="2C2E69C8"/>
    <w:lvl w:ilvl="0">
      <w:start w:val="1"/>
      <w:numFmt w:val="upperLetter"/>
      <w:lvlText w:val="%1."/>
      <w:lvlJc w:val="left"/>
      <w:pPr>
        <w:tabs>
          <w:tab w:val="num" w:pos="1800"/>
        </w:tabs>
        <w:ind w:left="2016" w:hanging="576"/>
      </w:pPr>
      <w:rPr>
        <w:rFonts w:hint="default"/>
      </w:rPr>
    </w:lvl>
    <w:lvl w:ilvl="1">
      <w:start w:val="1"/>
      <w:numFmt w:val="upperLetter"/>
      <w:lvlText w:val="%2."/>
      <w:lvlJc w:val="left"/>
      <w:pPr>
        <w:tabs>
          <w:tab w:val="num" w:pos="1800"/>
        </w:tabs>
        <w:ind w:left="1584" w:hanging="14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141B30"/>
    <w:multiLevelType w:val="hybridMultilevel"/>
    <w:tmpl w:val="47A6F6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48059B1"/>
    <w:multiLevelType w:val="hybridMultilevel"/>
    <w:tmpl w:val="66B6E360"/>
    <w:lvl w:ilvl="0" w:tplc="AAB2E612">
      <w:start w:val="2"/>
      <w:numFmt w:val="upperLetter"/>
      <w:lvlText w:val="%1."/>
      <w:lvlJc w:val="left"/>
      <w:pPr>
        <w:tabs>
          <w:tab w:val="num" w:pos="1368"/>
        </w:tabs>
        <w:ind w:left="158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C245A"/>
    <w:multiLevelType w:val="hybridMultilevel"/>
    <w:tmpl w:val="B0D20922"/>
    <w:lvl w:ilvl="0" w:tplc="3F60D64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62248B"/>
    <w:multiLevelType w:val="hybridMultilevel"/>
    <w:tmpl w:val="37FADEA6"/>
    <w:lvl w:ilvl="0" w:tplc="1404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C1F69"/>
    <w:multiLevelType w:val="hybridMultilevel"/>
    <w:tmpl w:val="74C4005A"/>
    <w:lvl w:ilvl="0" w:tplc="0AFCD0FA">
      <w:start w:val="1"/>
      <w:numFmt w:val="upperLetter"/>
      <w:lvlText w:val="%1."/>
      <w:lvlJc w:val="left"/>
      <w:pPr>
        <w:tabs>
          <w:tab w:val="num" w:pos="1080"/>
        </w:tabs>
        <w:ind w:left="1224" w:hanging="216"/>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FC3E34"/>
    <w:multiLevelType w:val="hybridMultilevel"/>
    <w:tmpl w:val="379E27DC"/>
    <w:lvl w:ilvl="0" w:tplc="97CA9564">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2F784E"/>
    <w:multiLevelType w:val="multilevel"/>
    <w:tmpl w:val="81F05BD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82462B"/>
    <w:multiLevelType w:val="hybridMultilevel"/>
    <w:tmpl w:val="280A4EC6"/>
    <w:lvl w:ilvl="0" w:tplc="D42AF12E">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657F94"/>
    <w:multiLevelType w:val="hybridMultilevel"/>
    <w:tmpl w:val="E738097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5F50E776">
      <w:start w:val="1"/>
      <w:numFmt w:val="lowerLetter"/>
      <w:lvlText w:val="%2."/>
      <w:lvlJc w:val="left"/>
      <w:pPr>
        <w:ind w:left="243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43392"/>
    <w:multiLevelType w:val="hybridMultilevel"/>
    <w:tmpl w:val="6B225C00"/>
    <w:lvl w:ilvl="0" w:tplc="0944C57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6832683">
    <w:abstractNumId w:val="0"/>
  </w:num>
  <w:num w:numId="2" w16cid:durableId="1298489721">
    <w:abstractNumId w:val="2"/>
  </w:num>
  <w:num w:numId="3" w16cid:durableId="1788617965">
    <w:abstractNumId w:val="13"/>
  </w:num>
  <w:num w:numId="4" w16cid:durableId="73746455">
    <w:abstractNumId w:val="17"/>
  </w:num>
  <w:num w:numId="5" w16cid:durableId="141894863">
    <w:abstractNumId w:val="10"/>
  </w:num>
  <w:num w:numId="6" w16cid:durableId="1565993067">
    <w:abstractNumId w:val="19"/>
  </w:num>
  <w:num w:numId="7" w16cid:durableId="841162658">
    <w:abstractNumId w:val="6"/>
  </w:num>
  <w:num w:numId="8" w16cid:durableId="294913831">
    <w:abstractNumId w:val="14"/>
  </w:num>
  <w:num w:numId="9" w16cid:durableId="368531874">
    <w:abstractNumId w:val="5"/>
  </w:num>
  <w:num w:numId="10" w16cid:durableId="1759332038">
    <w:abstractNumId w:val="4"/>
  </w:num>
  <w:num w:numId="11" w16cid:durableId="2034375757">
    <w:abstractNumId w:val="18"/>
  </w:num>
  <w:num w:numId="12" w16cid:durableId="312415279">
    <w:abstractNumId w:val="9"/>
  </w:num>
  <w:num w:numId="13" w16cid:durableId="202210599">
    <w:abstractNumId w:val="11"/>
  </w:num>
  <w:num w:numId="14" w16cid:durableId="2051759280">
    <w:abstractNumId w:val="21"/>
  </w:num>
  <w:num w:numId="15" w16cid:durableId="1781490344">
    <w:abstractNumId w:val="7"/>
  </w:num>
  <w:num w:numId="16" w16cid:durableId="1986884459">
    <w:abstractNumId w:val="3"/>
  </w:num>
  <w:num w:numId="17" w16cid:durableId="1052726749">
    <w:abstractNumId w:val="16"/>
  </w:num>
  <w:num w:numId="18" w16cid:durableId="202255895">
    <w:abstractNumId w:val="8"/>
  </w:num>
  <w:num w:numId="19" w16cid:durableId="1714427046">
    <w:abstractNumId w:val="1"/>
  </w:num>
  <w:num w:numId="20" w16cid:durableId="1228805719">
    <w:abstractNumId w:val="12"/>
  </w:num>
  <w:num w:numId="21" w16cid:durableId="1609314676">
    <w:abstractNumId w:val="15"/>
  </w:num>
  <w:num w:numId="22" w16cid:durableId="135326292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017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19"/>
    <w:rsid w:val="0000057E"/>
    <w:rsid w:val="00001D46"/>
    <w:rsid w:val="0000744D"/>
    <w:rsid w:val="0001373F"/>
    <w:rsid w:val="00015AA3"/>
    <w:rsid w:val="00016124"/>
    <w:rsid w:val="00022D95"/>
    <w:rsid w:val="000234EF"/>
    <w:rsid w:val="00025A6D"/>
    <w:rsid w:val="00030E2F"/>
    <w:rsid w:val="000379C4"/>
    <w:rsid w:val="00064AA6"/>
    <w:rsid w:val="00065009"/>
    <w:rsid w:val="00072BED"/>
    <w:rsid w:val="00077320"/>
    <w:rsid w:val="00086DF5"/>
    <w:rsid w:val="00090B71"/>
    <w:rsid w:val="00094938"/>
    <w:rsid w:val="00095B5A"/>
    <w:rsid w:val="000962A0"/>
    <w:rsid w:val="000B047F"/>
    <w:rsid w:val="000B63B8"/>
    <w:rsid w:val="000E534D"/>
    <w:rsid w:val="000E6E60"/>
    <w:rsid w:val="000F6506"/>
    <w:rsid w:val="001075E9"/>
    <w:rsid w:val="001220C7"/>
    <w:rsid w:val="00124A55"/>
    <w:rsid w:val="00141ADA"/>
    <w:rsid w:val="00151B8F"/>
    <w:rsid w:val="00155788"/>
    <w:rsid w:val="00157653"/>
    <w:rsid w:val="00163E9D"/>
    <w:rsid w:val="001808C6"/>
    <w:rsid w:val="001866DB"/>
    <w:rsid w:val="00190652"/>
    <w:rsid w:val="00192189"/>
    <w:rsid w:val="00192A00"/>
    <w:rsid w:val="001A713D"/>
    <w:rsid w:val="001B5920"/>
    <w:rsid w:val="001C01F2"/>
    <w:rsid w:val="001D06D2"/>
    <w:rsid w:val="001E38F9"/>
    <w:rsid w:val="001F4894"/>
    <w:rsid w:val="00206208"/>
    <w:rsid w:val="002212D9"/>
    <w:rsid w:val="00233BFB"/>
    <w:rsid w:val="0024620B"/>
    <w:rsid w:val="00247627"/>
    <w:rsid w:val="0027009F"/>
    <w:rsid w:val="002707A2"/>
    <w:rsid w:val="00275407"/>
    <w:rsid w:val="00283BCA"/>
    <w:rsid w:val="00287FAE"/>
    <w:rsid w:val="00290C74"/>
    <w:rsid w:val="00292405"/>
    <w:rsid w:val="0029246B"/>
    <w:rsid w:val="002934B1"/>
    <w:rsid w:val="002B5B02"/>
    <w:rsid w:val="002B756F"/>
    <w:rsid w:val="002C6B14"/>
    <w:rsid w:val="002D0791"/>
    <w:rsid w:val="002E0E6C"/>
    <w:rsid w:val="002F3869"/>
    <w:rsid w:val="002F6F2A"/>
    <w:rsid w:val="00301813"/>
    <w:rsid w:val="00302991"/>
    <w:rsid w:val="003056EA"/>
    <w:rsid w:val="00306F4A"/>
    <w:rsid w:val="00310E2E"/>
    <w:rsid w:val="0031565D"/>
    <w:rsid w:val="00320BFD"/>
    <w:rsid w:val="003242CB"/>
    <w:rsid w:val="00330443"/>
    <w:rsid w:val="00333293"/>
    <w:rsid w:val="00335181"/>
    <w:rsid w:val="00336370"/>
    <w:rsid w:val="00336ACE"/>
    <w:rsid w:val="00346108"/>
    <w:rsid w:val="00347177"/>
    <w:rsid w:val="0035005C"/>
    <w:rsid w:val="00356CA0"/>
    <w:rsid w:val="003709C4"/>
    <w:rsid w:val="0037407A"/>
    <w:rsid w:val="00375016"/>
    <w:rsid w:val="00377E7D"/>
    <w:rsid w:val="003806E8"/>
    <w:rsid w:val="003808E9"/>
    <w:rsid w:val="00384ACE"/>
    <w:rsid w:val="00396E71"/>
    <w:rsid w:val="003A0C3E"/>
    <w:rsid w:val="003A1FC9"/>
    <w:rsid w:val="003A2B8A"/>
    <w:rsid w:val="003B22D4"/>
    <w:rsid w:val="003B3E94"/>
    <w:rsid w:val="003B50B2"/>
    <w:rsid w:val="003C1F68"/>
    <w:rsid w:val="003C2424"/>
    <w:rsid w:val="003C46BD"/>
    <w:rsid w:val="003D3AEE"/>
    <w:rsid w:val="003E0393"/>
    <w:rsid w:val="003E0FB2"/>
    <w:rsid w:val="003E455F"/>
    <w:rsid w:val="003E675A"/>
    <w:rsid w:val="003F0B6C"/>
    <w:rsid w:val="003F1516"/>
    <w:rsid w:val="003F25C0"/>
    <w:rsid w:val="003F3BE6"/>
    <w:rsid w:val="003F498E"/>
    <w:rsid w:val="004007A2"/>
    <w:rsid w:val="0040080D"/>
    <w:rsid w:val="00404440"/>
    <w:rsid w:val="00414093"/>
    <w:rsid w:val="004159FE"/>
    <w:rsid w:val="00434BD6"/>
    <w:rsid w:val="004377EE"/>
    <w:rsid w:val="00445398"/>
    <w:rsid w:val="00446709"/>
    <w:rsid w:val="00464FBC"/>
    <w:rsid w:val="00467D95"/>
    <w:rsid w:val="00473E85"/>
    <w:rsid w:val="00477727"/>
    <w:rsid w:val="00482C91"/>
    <w:rsid w:val="00483B7D"/>
    <w:rsid w:val="004929DC"/>
    <w:rsid w:val="00494388"/>
    <w:rsid w:val="00494F45"/>
    <w:rsid w:val="004A4108"/>
    <w:rsid w:val="004A677A"/>
    <w:rsid w:val="004B4501"/>
    <w:rsid w:val="004C2FB9"/>
    <w:rsid w:val="004C589F"/>
    <w:rsid w:val="004D1E7F"/>
    <w:rsid w:val="004F598D"/>
    <w:rsid w:val="004F7A26"/>
    <w:rsid w:val="00500422"/>
    <w:rsid w:val="00511A0F"/>
    <w:rsid w:val="00512C80"/>
    <w:rsid w:val="00514E82"/>
    <w:rsid w:val="00517983"/>
    <w:rsid w:val="00525313"/>
    <w:rsid w:val="00526A1C"/>
    <w:rsid w:val="00527DA0"/>
    <w:rsid w:val="00531B2E"/>
    <w:rsid w:val="00534E21"/>
    <w:rsid w:val="005374FE"/>
    <w:rsid w:val="0059242F"/>
    <w:rsid w:val="00595A2B"/>
    <w:rsid w:val="005A6C68"/>
    <w:rsid w:val="005A6EBF"/>
    <w:rsid w:val="005A7BF4"/>
    <w:rsid w:val="005B623E"/>
    <w:rsid w:val="005C37CB"/>
    <w:rsid w:val="005D19A7"/>
    <w:rsid w:val="005D2426"/>
    <w:rsid w:val="005D2D16"/>
    <w:rsid w:val="005E1546"/>
    <w:rsid w:val="005E3F80"/>
    <w:rsid w:val="005F0150"/>
    <w:rsid w:val="005F08CF"/>
    <w:rsid w:val="005F0A10"/>
    <w:rsid w:val="005F1C79"/>
    <w:rsid w:val="005F20CC"/>
    <w:rsid w:val="00601BBD"/>
    <w:rsid w:val="00602B7E"/>
    <w:rsid w:val="00611A9A"/>
    <w:rsid w:val="006123FE"/>
    <w:rsid w:val="00626A86"/>
    <w:rsid w:val="00634E0B"/>
    <w:rsid w:val="006371D6"/>
    <w:rsid w:val="00637E6C"/>
    <w:rsid w:val="0065315B"/>
    <w:rsid w:val="00654495"/>
    <w:rsid w:val="006816D3"/>
    <w:rsid w:val="0068275E"/>
    <w:rsid w:val="00684970"/>
    <w:rsid w:val="00687079"/>
    <w:rsid w:val="006A0552"/>
    <w:rsid w:val="006A7610"/>
    <w:rsid w:val="006C0A66"/>
    <w:rsid w:val="006C0AAF"/>
    <w:rsid w:val="006C68E3"/>
    <w:rsid w:val="006E0A96"/>
    <w:rsid w:val="006E2C98"/>
    <w:rsid w:val="006E334E"/>
    <w:rsid w:val="006E3C6C"/>
    <w:rsid w:val="006E545D"/>
    <w:rsid w:val="006F42DD"/>
    <w:rsid w:val="006F444C"/>
    <w:rsid w:val="006F6CD8"/>
    <w:rsid w:val="00706BD2"/>
    <w:rsid w:val="00706FE2"/>
    <w:rsid w:val="00712313"/>
    <w:rsid w:val="0071575F"/>
    <w:rsid w:val="0072586D"/>
    <w:rsid w:val="00740E85"/>
    <w:rsid w:val="007502D1"/>
    <w:rsid w:val="00750D1C"/>
    <w:rsid w:val="007560B8"/>
    <w:rsid w:val="007561AE"/>
    <w:rsid w:val="007577CB"/>
    <w:rsid w:val="00765B45"/>
    <w:rsid w:val="00766F51"/>
    <w:rsid w:val="007757F3"/>
    <w:rsid w:val="0079061C"/>
    <w:rsid w:val="00790954"/>
    <w:rsid w:val="00796C18"/>
    <w:rsid w:val="007A50BD"/>
    <w:rsid w:val="007B2544"/>
    <w:rsid w:val="007B4539"/>
    <w:rsid w:val="007C1A0D"/>
    <w:rsid w:val="007D1941"/>
    <w:rsid w:val="007D39F3"/>
    <w:rsid w:val="007D6BCE"/>
    <w:rsid w:val="007E3D61"/>
    <w:rsid w:val="007E67A0"/>
    <w:rsid w:val="007F00C4"/>
    <w:rsid w:val="007F37CF"/>
    <w:rsid w:val="0080234E"/>
    <w:rsid w:val="008210CD"/>
    <w:rsid w:val="008302CB"/>
    <w:rsid w:val="00841B69"/>
    <w:rsid w:val="00854B8D"/>
    <w:rsid w:val="008610DE"/>
    <w:rsid w:val="00866E83"/>
    <w:rsid w:val="00870AD1"/>
    <w:rsid w:val="00871472"/>
    <w:rsid w:val="00873AAE"/>
    <w:rsid w:val="00873BE7"/>
    <w:rsid w:val="00876F08"/>
    <w:rsid w:val="0088080F"/>
    <w:rsid w:val="00880E35"/>
    <w:rsid w:val="0088212B"/>
    <w:rsid w:val="00882499"/>
    <w:rsid w:val="0089525D"/>
    <w:rsid w:val="008A31D9"/>
    <w:rsid w:val="008A6DA2"/>
    <w:rsid w:val="008B115C"/>
    <w:rsid w:val="008C3541"/>
    <w:rsid w:val="008D4124"/>
    <w:rsid w:val="008D569A"/>
    <w:rsid w:val="008E00C1"/>
    <w:rsid w:val="008E5EB9"/>
    <w:rsid w:val="009154D8"/>
    <w:rsid w:val="009163B5"/>
    <w:rsid w:val="00932CA3"/>
    <w:rsid w:val="009369E4"/>
    <w:rsid w:val="00942C8D"/>
    <w:rsid w:val="00944D95"/>
    <w:rsid w:val="00947CA9"/>
    <w:rsid w:val="0096697A"/>
    <w:rsid w:val="00972876"/>
    <w:rsid w:val="009742A2"/>
    <w:rsid w:val="00982060"/>
    <w:rsid w:val="00982D64"/>
    <w:rsid w:val="009840E8"/>
    <w:rsid w:val="00984E03"/>
    <w:rsid w:val="0099046B"/>
    <w:rsid w:val="00993054"/>
    <w:rsid w:val="009A5DB5"/>
    <w:rsid w:val="009A6DA0"/>
    <w:rsid w:val="009D0213"/>
    <w:rsid w:val="009D45BF"/>
    <w:rsid w:val="009D5E3F"/>
    <w:rsid w:val="009D6095"/>
    <w:rsid w:val="009D787D"/>
    <w:rsid w:val="009E0D20"/>
    <w:rsid w:val="009E14A2"/>
    <w:rsid w:val="009E1644"/>
    <w:rsid w:val="009E1E90"/>
    <w:rsid w:val="009E7BB6"/>
    <w:rsid w:val="009F6BD0"/>
    <w:rsid w:val="00A23479"/>
    <w:rsid w:val="00A23A2E"/>
    <w:rsid w:val="00A4634F"/>
    <w:rsid w:val="00A4701A"/>
    <w:rsid w:val="00A5172C"/>
    <w:rsid w:val="00A55DEA"/>
    <w:rsid w:val="00A630F9"/>
    <w:rsid w:val="00A640A4"/>
    <w:rsid w:val="00A65CE4"/>
    <w:rsid w:val="00A6749A"/>
    <w:rsid w:val="00A70C6E"/>
    <w:rsid w:val="00A80375"/>
    <w:rsid w:val="00A81D08"/>
    <w:rsid w:val="00A87671"/>
    <w:rsid w:val="00A922E3"/>
    <w:rsid w:val="00A96D7D"/>
    <w:rsid w:val="00AA472D"/>
    <w:rsid w:val="00AB3400"/>
    <w:rsid w:val="00AC0AC1"/>
    <w:rsid w:val="00AC1E72"/>
    <w:rsid w:val="00AD00B6"/>
    <w:rsid w:val="00AE579B"/>
    <w:rsid w:val="00AF2911"/>
    <w:rsid w:val="00B0099E"/>
    <w:rsid w:val="00B02480"/>
    <w:rsid w:val="00B027A0"/>
    <w:rsid w:val="00B04449"/>
    <w:rsid w:val="00B1040F"/>
    <w:rsid w:val="00B12DA6"/>
    <w:rsid w:val="00B13247"/>
    <w:rsid w:val="00B20216"/>
    <w:rsid w:val="00B24691"/>
    <w:rsid w:val="00B31B6C"/>
    <w:rsid w:val="00B41E51"/>
    <w:rsid w:val="00B631F3"/>
    <w:rsid w:val="00B65D7B"/>
    <w:rsid w:val="00B667F3"/>
    <w:rsid w:val="00B7232F"/>
    <w:rsid w:val="00B724CB"/>
    <w:rsid w:val="00B9238F"/>
    <w:rsid w:val="00B9710C"/>
    <w:rsid w:val="00B9721F"/>
    <w:rsid w:val="00BB2D44"/>
    <w:rsid w:val="00BB39A1"/>
    <w:rsid w:val="00BB43A7"/>
    <w:rsid w:val="00BB6C2B"/>
    <w:rsid w:val="00BC0CE5"/>
    <w:rsid w:val="00BC1D9D"/>
    <w:rsid w:val="00BC6540"/>
    <w:rsid w:val="00BD35D1"/>
    <w:rsid w:val="00BD7242"/>
    <w:rsid w:val="00BE236D"/>
    <w:rsid w:val="00BF59BF"/>
    <w:rsid w:val="00C0140D"/>
    <w:rsid w:val="00C027A5"/>
    <w:rsid w:val="00C04EB1"/>
    <w:rsid w:val="00C11611"/>
    <w:rsid w:val="00C12783"/>
    <w:rsid w:val="00C12AA3"/>
    <w:rsid w:val="00C15ABE"/>
    <w:rsid w:val="00C20790"/>
    <w:rsid w:val="00C20E1C"/>
    <w:rsid w:val="00C27BAB"/>
    <w:rsid w:val="00C30700"/>
    <w:rsid w:val="00C30CE2"/>
    <w:rsid w:val="00C315B4"/>
    <w:rsid w:val="00C34D91"/>
    <w:rsid w:val="00C41472"/>
    <w:rsid w:val="00C4366D"/>
    <w:rsid w:val="00C469DD"/>
    <w:rsid w:val="00C470BA"/>
    <w:rsid w:val="00C52BA2"/>
    <w:rsid w:val="00C704CF"/>
    <w:rsid w:val="00C71819"/>
    <w:rsid w:val="00C7504B"/>
    <w:rsid w:val="00C773C3"/>
    <w:rsid w:val="00C831FF"/>
    <w:rsid w:val="00C91AAF"/>
    <w:rsid w:val="00C91AE4"/>
    <w:rsid w:val="00C96E1C"/>
    <w:rsid w:val="00CA1607"/>
    <w:rsid w:val="00CA19B1"/>
    <w:rsid w:val="00CA2765"/>
    <w:rsid w:val="00CD01C8"/>
    <w:rsid w:val="00CD04CF"/>
    <w:rsid w:val="00CD05A4"/>
    <w:rsid w:val="00CD5B7C"/>
    <w:rsid w:val="00CE09A2"/>
    <w:rsid w:val="00CF0792"/>
    <w:rsid w:val="00CF6A04"/>
    <w:rsid w:val="00D012A0"/>
    <w:rsid w:val="00D02D62"/>
    <w:rsid w:val="00D0549C"/>
    <w:rsid w:val="00D0751D"/>
    <w:rsid w:val="00D1647A"/>
    <w:rsid w:val="00D17BC2"/>
    <w:rsid w:val="00D23432"/>
    <w:rsid w:val="00D25E13"/>
    <w:rsid w:val="00D273E6"/>
    <w:rsid w:val="00D275F0"/>
    <w:rsid w:val="00D37FBC"/>
    <w:rsid w:val="00D45655"/>
    <w:rsid w:val="00D46183"/>
    <w:rsid w:val="00D51D2F"/>
    <w:rsid w:val="00D54F38"/>
    <w:rsid w:val="00D55855"/>
    <w:rsid w:val="00D63788"/>
    <w:rsid w:val="00D708C4"/>
    <w:rsid w:val="00D7103A"/>
    <w:rsid w:val="00D71977"/>
    <w:rsid w:val="00D722B9"/>
    <w:rsid w:val="00D76435"/>
    <w:rsid w:val="00D83588"/>
    <w:rsid w:val="00D8375F"/>
    <w:rsid w:val="00D95F5E"/>
    <w:rsid w:val="00DA11D1"/>
    <w:rsid w:val="00DA2927"/>
    <w:rsid w:val="00DA46CC"/>
    <w:rsid w:val="00DA4A1D"/>
    <w:rsid w:val="00DA678B"/>
    <w:rsid w:val="00DA7FB4"/>
    <w:rsid w:val="00DB52D2"/>
    <w:rsid w:val="00DC1A83"/>
    <w:rsid w:val="00DC7B16"/>
    <w:rsid w:val="00DC7EA0"/>
    <w:rsid w:val="00DC7F51"/>
    <w:rsid w:val="00DF035B"/>
    <w:rsid w:val="00DF058E"/>
    <w:rsid w:val="00DF2315"/>
    <w:rsid w:val="00E0304B"/>
    <w:rsid w:val="00E0775D"/>
    <w:rsid w:val="00E242A7"/>
    <w:rsid w:val="00E2653B"/>
    <w:rsid w:val="00E36EBF"/>
    <w:rsid w:val="00E52663"/>
    <w:rsid w:val="00E5611B"/>
    <w:rsid w:val="00E61DB1"/>
    <w:rsid w:val="00E732B1"/>
    <w:rsid w:val="00E8678B"/>
    <w:rsid w:val="00E975C7"/>
    <w:rsid w:val="00EA6F86"/>
    <w:rsid w:val="00EB6DD4"/>
    <w:rsid w:val="00EB7924"/>
    <w:rsid w:val="00EC379D"/>
    <w:rsid w:val="00EE7057"/>
    <w:rsid w:val="00EE7718"/>
    <w:rsid w:val="00EF07C3"/>
    <w:rsid w:val="00F03C4D"/>
    <w:rsid w:val="00F06CD8"/>
    <w:rsid w:val="00F26BA0"/>
    <w:rsid w:val="00F313C3"/>
    <w:rsid w:val="00F40D9B"/>
    <w:rsid w:val="00F42647"/>
    <w:rsid w:val="00F46DD3"/>
    <w:rsid w:val="00F6768D"/>
    <w:rsid w:val="00F96AB3"/>
    <w:rsid w:val="00F9724C"/>
    <w:rsid w:val="00FA2684"/>
    <w:rsid w:val="00FA4513"/>
    <w:rsid w:val="00FB1641"/>
    <w:rsid w:val="00FB32BD"/>
    <w:rsid w:val="00FB7F02"/>
    <w:rsid w:val="00FC0973"/>
    <w:rsid w:val="00FC438A"/>
    <w:rsid w:val="00FC48BC"/>
    <w:rsid w:val="00FE1062"/>
    <w:rsid w:val="00FE3009"/>
    <w:rsid w:val="00FE3731"/>
    <w:rsid w:val="00FF11A7"/>
    <w:rsid w:val="00FF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0177"/>
    <o:shapelayout v:ext="edit">
      <o:idmap v:ext="edit" data="1"/>
    </o:shapelayout>
  </w:shapeDefaults>
  <w:decimalSymbol w:val="."/>
  <w:listSeparator w:val=","/>
  <w14:docId w14:val="427AD7E6"/>
  <w15:docId w15:val="{C13E4514-B48C-4DC6-8760-A075A4B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920"/>
    <w:rPr>
      <w:sz w:val="24"/>
    </w:rPr>
  </w:style>
  <w:style w:type="paragraph" w:styleId="Heading1">
    <w:name w:val="heading 1"/>
    <w:basedOn w:val="Normal"/>
    <w:link w:val="Heading1Char"/>
    <w:uiPriority w:val="1"/>
    <w:qFormat/>
    <w:rsid w:val="00C91AE4"/>
    <w:pPr>
      <w:widowControl w:val="0"/>
      <w:autoSpaceDE w:val="0"/>
      <w:autoSpaceDN w:val="0"/>
      <w:ind w:left="1020"/>
      <w:jc w:val="center"/>
      <w:outlineLvl w:val="0"/>
    </w:pPr>
    <w:rPr>
      <w:rFonts w:ascii="Arial" w:eastAsia="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5920"/>
    <w:rPr>
      <w:color w:val="0000FF"/>
      <w:u w:val="single"/>
    </w:rPr>
  </w:style>
  <w:style w:type="paragraph" w:customStyle="1" w:styleId="Level1">
    <w:name w:val="Level 1"/>
    <w:basedOn w:val="Normal"/>
    <w:rsid w:val="001B5920"/>
    <w:pPr>
      <w:widowControl w:val="0"/>
    </w:pPr>
  </w:style>
  <w:style w:type="paragraph" w:customStyle="1" w:styleId="Level2">
    <w:name w:val="Level 2"/>
    <w:basedOn w:val="Normal"/>
    <w:rsid w:val="001B5920"/>
    <w:pPr>
      <w:widowControl w:val="0"/>
    </w:pPr>
  </w:style>
  <w:style w:type="paragraph" w:customStyle="1" w:styleId="Level3">
    <w:name w:val="Level 3"/>
    <w:basedOn w:val="Normal"/>
    <w:rsid w:val="001B5920"/>
    <w:pPr>
      <w:widowControl w:val="0"/>
    </w:pPr>
  </w:style>
  <w:style w:type="paragraph" w:customStyle="1" w:styleId="Level4">
    <w:name w:val="Level 4"/>
    <w:basedOn w:val="Normal"/>
    <w:rsid w:val="001B5920"/>
    <w:pPr>
      <w:widowControl w:val="0"/>
    </w:pPr>
  </w:style>
  <w:style w:type="paragraph" w:customStyle="1" w:styleId="Level5">
    <w:name w:val="Level 5"/>
    <w:basedOn w:val="Normal"/>
    <w:rsid w:val="001B5920"/>
    <w:pPr>
      <w:widowControl w:val="0"/>
    </w:pPr>
  </w:style>
  <w:style w:type="paragraph" w:customStyle="1" w:styleId="Level6">
    <w:name w:val="Level 6"/>
    <w:basedOn w:val="Normal"/>
    <w:rsid w:val="001B5920"/>
    <w:pPr>
      <w:widowControl w:val="0"/>
    </w:pPr>
  </w:style>
  <w:style w:type="paragraph" w:customStyle="1" w:styleId="Level7">
    <w:name w:val="Level 7"/>
    <w:basedOn w:val="Normal"/>
    <w:rsid w:val="001B5920"/>
    <w:pPr>
      <w:widowControl w:val="0"/>
    </w:pPr>
  </w:style>
  <w:style w:type="paragraph" w:customStyle="1" w:styleId="Level8">
    <w:name w:val="Level 8"/>
    <w:basedOn w:val="Normal"/>
    <w:rsid w:val="001B5920"/>
    <w:pPr>
      <w:widowControl w:val="0"/>
    </w:pPr>
  </w:style>
  <w:style w:type="paragraph" w:customStyle="1" w:styleId="Level9">
    <w:name w:val="Level 9"/>
    <w:basedOn w:val="Normal"/>
    <w:rsid w:val="001B5920"/>
    <w:pPr>
      <w:widowControl w:val="0"/>
    </w:pPr>
    <w:rPr>
      <w:b/>
    </w:rPr>
  </w:style>
  <w:style w:type="paragraph" w:customStyle="1" w:styleId="level10">
    <w:name w:val="_leve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rsid w:val="001B5920"/>
    <w:pPr>
      <w:widowControl w:val="0"/>
      <w:tabs>
        <w:tab w:val="left" w:pos="5760"/>
        <w:tab w:val="left" w:pos="6480"/>
        <w:tab w:val="left" w:pos="7200"/>
        <w:tab w:val="left" w:pos="7920"/>
      </w:tabs>
      <w:ind w:left="5760" w:hanging="720"/>
    </w:pPr>
  </w:style>
  <w:style w:type="paragraph" w:customStyle="1" w:styleId="level90">
    <w:name w:val="_level9"/>
    <w:basedOn w:val="Normal"/>
    <w:rsid w:val="001B5920"/>
    <w:pPr>
      <w:widowControl w:val="0"/>
      <w:tabs>
        <w:tab w:val="left" w:pos="6480"/>
        <w:tab w:val="left" w:pos="7200"/>
        <w:tab w:val="left" w:pos="7920"/>
      </w:tabs>
      <w:ind w:left="6480" w:hanging="720"/>
    </w:pPr>
  </w:style>
  <w:style w:type="paragraph" w:customStyle="1" w:styleId="levsl1">
    <w:name w:val="_levs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1B5920"/>
    <w:pPr>
      <w:widowControl w:val="0"/>
      <w:tabs>
        <w:tab w:val="left" w:pos="5760"/>
        <w:tab w:val="left" w:pos="6480"/>
        <w:tab w:val="left" w:pos="7200"/>
        <w:tab w:val="left" w:pos="7920"/>
      </w:tabs>
      <w:ind w:left="5760" w:hanging="720"/>
    </w:pPr>
  </w:style>
  <w:style w:type="paragraph" w:customStyle="1" w:styleId="levsl9">
    <w:name w:val="_levsl9"/>
    <w:basedOn w:val="Normal"/>
    <w:rsid w:val="001B5920"/>
    <w:pPr>
      <w:widowControl w:val="0"/>
      <w:tabs>
        <w:tab w:val="left" w:pos="6480"/>
        <w:tab w:val="left" w:pos="7200"/>
        <w:tab w:val="left" w:pos="7920"/>
      </w:tabs>
      <w:ind w:left="6480" w:hanging="720"/>
    </w:pPr>
  </w:style>
  <w:style w:type="paragraph" w:customStyle="1" w:styleId="levnl1">
    <w:name w:val="_levn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1B5920"/>
    <w:pPr>
      <w:widowControl w:val="0"/>
      <w:tabs>
        <w:tab w:val="left" w:pos="5760"/>
        <w:tab w:val="left" w:pos="6480"/>
        <w:tab w:val="left" w:pos="7200"/>
        <w:tab w:val="left" w:pos="7920"/>
      </w:tabs>
      <w:ind w:left="5760" w:hanging="720"/>
    </w:pPr>
  </w:style>
  <w:style w:type="paragraph" w:customStyle="1" w:styleId="levnl9">
    <w:name w:val="_levnl9"/>
    <w:basedOn w:val="Normal"/>
    <w:rsid w:val="001B5920"/>
    <w:pPr>
      <w:widowControl w:val="0"/>
      <w:tabs>
        <w:tab w:val="left" w:pos="6480"/>
        <w:tab w:val="left" w:pos="7200"/>
        <w:tab w:val="left" w:pos="7920"/>
      </w:tabs>
      <w:ind w:left="6480" w:hanging="720"/>
    </w:pPr>
  </w:style>
  <w:style w:type="paragraph" w:styleId="Header">
    <w:name w:val="header"/>
    <w:basedOn w:val="Normal"/>
    <w:rsid w:val="00306F4A"/>
    <w:pPr>
      <w:tabs>
        <w:tab w:val="center" w:pos="4320"/>
        <w:tab w:val="right" w:pos="8640"/>
      </w:tabs>
    </w:pPr>
  </w:style>
  <w:style w:type="paragraph" w:styleId="Footer">
    <w:name w:val="footer"/>
    <w:basedOn w:val="Normal"/>
    <w:rsid w:val="00306F4A"/>
    <w:pPr>
      <w:tabs>
        <w:tab w:val="center" w:pos="4320"/>
        <w:tab w:val="right" w:pos="8640"/>
      </w:tabs>
    </w:pPr>
  </w:style>
  <w:style w:type="character" w:styleId="PageNumber">
    <w:name w:val="page number"/>
    <w:basedOn w:val="DefaultParagraphFont"/>
    <w:rsid w:val="00306F4A"/>
  </w:style>
  <w:style w:type="paragraph" w:styleId="BalloonText">
    <w:name w:val="Balloon Text"/>
    <w:basedOn w:val="Normal"/>
    <w:semiHidden/>
    <w:rsid w:val="00283BCA"/>
    <w:rPr>
      <w:rFonts w:ascii="Tahoma" w:hAnsi="Tahoma" w:cs="Tahoma"/>
      <w:sz w:val="16"/>
      <w:szCs w:val="16"/>
    </w:rPr>
  </w:style>
  <w:style w:type="paragraph" w:styleId="ListParagraph">
    <w:name w:val="List Paragraph"/>
    <w:basedOn w:val="Normal"/>
    <w:uiPriority w:val="34"/>
    <w:qFormat/>
    <w:rsid w:val="0088212B"/>
    <w:pPr>
      <w:ind w:left="720"/>
    </w:pPr>
  </w:style>
  <w:style w:type="character" w:styleId="FollowedHyperlink">
    <w:name w:val="FollowedHyperlink"/>
    <w:basedOn w:val="DefaultParagraphFont"/>
    <w:rsid w:val="003C1F68"/>
    <w:rPr>
      <w:color w:val="800080"/>
      <w:u w:val="single"/>
    </w:rPr>
  </w:style>
  <w:style w:type="character" w:customStyle="1" w:styleId="Heading1Char">
    <w:name w:val="Heading 1 Char"/>
    <w:basedOn w:val="DefaultParagraphFont"/>
    <w:link w:val="Heading1"/>
    <w:uiPriority w:val="1"/>
    <w:rsid w:val="00C91AE4"/>
    <w:rPr>
      <w:rFonts w:ascii="Arial" w:eastAsia="Arial" w:hAnsi="Arial" w:cs="Arial"/>
      <w:b/>
      <w:bCs/>
      <w:sz w:val="24"/>
      <w:szCs w:val="24"/>
    </w:rPr>
  </w:style>
  <w:style w:type="paragraph" w:styleId="BodyText">
    <w:name w:val="Body Text"/>
    <w:basedOn w:val="Normal"/>
    <w:link w:val="BodyTextChar"/>
    <w:uiPriority w:val="1"/>
    <w:qFormat/>
    <w:rsid w:val="00873BE7"/>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873BE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22160">
      <w:bodyDiv w:val="1"/>
      <w:marLeft w:val="0"/>
      <w:marRight w:val="0"/>
      <w:marTop w:val="0"/>
      <w:marBottom w:val="0"/>
      <w:divBdr>
        <w:top w:val="none" w:sz="0" w:space="0" w:color="auto"/>
        <w:left w:val="none" w:sz="0" w:space="0" w:color="auto"/>
        <w:bottom w:val="none" w:sz="0" w:space="0" w:color="auto"/>
        <w:right w:val="none" w:sz="0" w:space="0" w:color="auto"/>
      </w:divBdr>
    </w:div>
    <w:div w:id="1062213819">
      <w:bodyDiv w:val="1"/>
      <w:marLeft w:val="0"/>
      <w:marRight w:val="0"/>
      <w:marTop w:val="0"/>
      <w:marBottom w:val="0"/>
      <w:divBdr>
        <w:top w:val="none" w:sz="0" w:space="0" w:color="auto"/>
        <w:left w:val="none" w:sz="0" w:space="0" w:color="auto"/>
        <w:bottom w:val="none" w:sz="0" w:space="0" w:color="auto"/>
        <w:right w:val="none" w:sz="0" w:space="0" w:color="auto"/>
      </w:divBdr>
    </w:div>
    <w:div w:id="1172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01EC-CCB4-40E3-917B-9B8F611A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662</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Nevada State Emergency Response Commission</vt:lpstr>
    </vt:vector>
  </TitlesOfParts>
  <Company>SERC</Company>
  <LinksUpToDate>false</LinksUpToDate>
  <CharactersWithSpaces>4531</CharactersWithSpaces>
  <SharedDoc>false</SharedDoc>
  <HLinks>
    <vt:vector size="6" baseType="variant">
      <vt:variant>
        <vt:i4>6488096</vt:i4>
      </vt:variant>
      <vt:variant>
        <vt:i4>2</vt:i4>
      </vt:variant>
      <vt:variant>
        <vt:i4>0</vt:i4>
      </vt:variant>
      <vt:variant>
        <vt:i4>5</vt:i4>
      </vt:variant>
      <vt:variant>
        <vt:lpwstr>http://serc.nv.gov/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State Emergency Response Commission</dc:title>
  <dc:creator>cfolkers</dc:creator>
  <cp:lastModifiedBy>Baylee Hampton</cp:lastModifiedBy>
  <cp:revision>7</cp:revision>
  <cp:lastPrinted>2022-03-01T16:06:00Z</cp:lastPrinted>
  <dcterms:created xsi:type="dcterms:W3CDTF">2025-01-13T15:54:00Z</dcterms:created>
  <dcterms:modified xsi:type="dcterms:W3CDTF">2025-01-21T16:53:00Z</dcterms:modified>
</cp:coreProperties>
</file>